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48E9" w14:textId="2891972F" w:rsidR="00AD5583" w:rsidRPr="00360BF8" w:rsidRDefault="17BF3506" w:rsidP="17BF3506">
      <w:pPr>
        <w:ind w:left="-284" w:firstLine="284"/>
        <w:rPr>
          <w:b/>
          <w:bCs/>
        </w:rPr>
      </w:pPr>
      <w:r w:rsidRPr="17BF3506">
        <w:rPr>
          <w:b/>
          <w:bCs/>
          <w:color w:val="767171" w:themeColor="background2" w:themeShade="80"/>
        </w:rPr>
        <w:t>Interessengemeinschaft für Fahrzeugtechnik und Lackierung e. V.</w:t>
      </w:r>
    </w:p>
    <w:p w14:paraId="4FF47CB6" w14:textId="63093F5B" w:rsidR="00FD6DD0" w:rsidRDefault="005B7800" w:rsidP="00FD6DD0">
      <w:pPr>
        <w:jc w:val="both"/>
        <w:rPr>
          <w:rFonts w:ascii="Arial" w:hAnsi="Arial" w:cs="Arial"/>
          <w:b/>
        </w:rPr>
      </w:pPr>
      <w:r w:rsidRPr="00AC5E25">
        <w:rPr>
          <w:rFonts w:ascii="Calibri" w:eastAsia="Calibri" w:hAnsi="Calibri" w:cs="Times New Roman"/>
          <w:noProof/>
        </w:rPr>
        <w:drawing>
          <wp:anchor distT="0" distB="0" distL="114300" distR="114300" simplePos="0" relativeHeight="251658243" behindDoc="0" locked="0" layoutInCell="1" allowOverlap="1" wp14:anchorId="17302BDC" wp14:editId="045A6143">
            <wp:simplePos x="0" y="0"/>
            <wp:positionH relativeFrom="margin">
              <wp:posOffset>5003800</wp:posOffset>
            </wp:positionH>
            <wp:positionV relativeFrom="paragraph">
              <wp:posOffset>404495</wp:posOffset>
            </wp:positionV>
            <wp:extent cx="1333500" cy="335280"/>
            <wp:effectExtent l="0" t="0" r="0" b="7620"/>
            <wp:wrapSquare wrapText="bothSides"/>
            <wp:docPr id="629418387" name="Grafik 2">
              <a:extLst xmlns:a="http://schemas.openxmlformats.org/drawingml/2006/main">
                <a:ext uri="{FF2B5EF4-FFF2-40B4-BE49-F238E27FC236}">
                  <a16:creationId xmlns:a16="http://schemas.microsoft.com/office/drawing/2014/main" id="{F40F2FDF-D3E7-B75D-7127-EADDEF8F91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F40F2FDF-D3E7-B75D-7127-EADDEF8F9101}"/>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333500" cy="335280"/>
                    </a:xfrm>
                    <a:prstGeom prst="rect">
                      <a:avLst/>
                    </a:prstGeom>
                  </pic:spPr>
                </pic:pic>
              </a:graphicData>
            </a:graphic>
          </wp:anchor>
        </w:drawing>
      </w:r>
      <w:r w:rsidR="00477898">
        <w:rPr>
          <w:rFonts w:ascii="Titillium Web" w:hAnsi="Titillium Web"/>
          <w:noProof/>
          <w:sz w:val="20"/>
        </w:rPr>
        <w:drawing>
          <wp:anchor distT="0" distB="0" distL="114300" distR="114300" simplePos="0" relativeHeight="251659267" behindDoc="0" locked="0" layoutInCell="1" allowOverlap="1" wp14:anchorId="70666F5B" wp14:editId="1C301691">
            <wp:simplePos x="0" y="0"/>
            <wp:positionH relativeFrom="column">
              <wp:posOffset>3395980</wp:posOffset>
            </wp:positionH>
            <wp:positionV relativeFrom="paragraph">
              <wp:posOffset>303530</wp:posOffset>
            </wp:positionV>
            <wp:extent cx="1362075" cy="530225"/>
            <wp:effectExtent l="0" t="0" r="9525" b="3175"/>
            <wp:wrapTopAndBottom/>
            <wp:docPr id="1272375681"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75681" name="Grafik 1" descr="Ein Bild, das Text, Schrift, Logo, Grafiken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2075" cy="530225"/>
                    </a:xfrm>
                    <a:prstGeom prst="rect">
                      <a:avLst/>
                    </a:prstGeom>
                  </pic:spPr>
                </pic:pic>
              </a:graphicData>
            </a:graphic>
            <wp14:sizeRelH relativeFrom="margin">
              <wp14:pctWidth>0</wp14:pctWidth>
            </wp14:sizeRelH>
            <wp14:sizeRelV relativeFrom="margin">
              <wp14:pctHeight>0</wp14:pctHeight>
            </wp14:sizeRelV>
          </wp:anchor>
        </w:drawing>
      </w:r>
      <w:r w:rsidR="00477898" w:rsidRPr="00AC5E25">
        <w:rPr>
          <w:rFonts w:ascii="Calibri" w:eastAsia="Calibri" w:hAnsi="Calibri" w:cs="Times New Roman"/>
          <w:noProof/>
        </w:rPr>
        <w:drawing>
          <wp:anchor distT="0" distB="0" distL="114300" distR="114300" simplePos="0" relativeHeight="251658242" behindDoc="0" locked="0" layoutInCell="1" allowOverlap="1" wp14:anchorId="7092EE7D" wp14:editId="09A571B6">
            <wp:simplePos x="0" y="0"/>
            <wp:positionH relativeFrom="column">
              <wp:posOffset>2048510</wp:posOffset>
            </wp:positionH>
            <wp:positionV relativeFrom="paragraph">
              <wp:posOffset>225425</wp:posOffset>
            </wp:positionV>
            <wp:extent cx="1009650" cy="675005"/>
            <wp:effectExtent l="0" t="0" r="0" b="0"/>
            <wp:wrapSquare wrapText="bothSides"/>
            <wp:docPr id="729358868" name="Grafik 4" descr="Ein Bild, das Text, Schrift, Logo, Grafiken enthält.&#10;&#10;Automatisch generierte Beschreibung">
              <a:extLst xmlns:a="http://schemas.openxmlformats.org/drawingml/2006/main">
                <a:ext uri="{FF2B5EF4-FFF2-40B4-BE49-F238E27FC236}">
                  <a16:creationId xmlns:a16="http://schemas.microsoft.com/office/drawing/2014/main" id="{8E13DB0E-175B-5C10-6AA5-7BB8AA19AC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Text, Schrift, Logo, Grafiken enthält.&#10;&#10;Automatisch generierte Beschreibung">
                      <a:extLst>
                        <a:ext uri="{FF2B5EF4-FFF2-40B4-BE49-F238E27FC236}">
                          <a16:creationId xmlns:a16="http://schemas.microsoft.com/office/drawing/2014/main" id="{8E13DB0E-175B-5C10-6AA5-7BB8AA19AC8E}"/>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9650" cy="675005"/>
                    </a:xfrm>
                    <a:prstGeom prst="rect">
                      <a:avLst/>
                    </a:prstGeom>
                  </pic:spPr>
                </pic:pic>
              </a:graphicData>
            </a:graphic>
          </wp:anchor>
        </w:drawing>
      </w:r>
      <w:r w:rsidR="00477898" w:rsidRPr="00AC5E25">
        <w:rPr>
          <w:rFonts w:ascii="Calibri" w:eastAsia="Calibri" w:hAnsi="Calibri" w:cs="Times New Roman"/>
          <w:noProof/>
        </w:rPr>
        <w:drawing>
          <wp:anchor distT="0" distB="0" distL="114300" distR="114300" simplePos="0" relativeHeight="251658241" behindDoc="0" locked="0" layoutInCell="1" allowOverlap="1" wp14:anchorId="0B946F06" wp14:editId="732D9CF5">
            <wp:simplePos x="0" y="0"/>
            <wp:positionH relativeFrom="column">
              <wp:posOffset>983615</wp:posOffset>
            </wp:positionH>
            <wp:positionV relativeFrom="paragraph">
              <wp:posOffset>157480</wp:posOffset>
            </wp:positionV>
            <wp:extent cx="981075" cy="878840"/>
            <wp:effectExtent l="0" t="0" r="9525" b="0"/>
            <wp:wrapSquare wrapText="bothSides"/>
            <wp:docPr id="782064427" name="Grafik 7" descr="Ein Bild, das Text, Logo, Markenzeichen, Auto enthält.&#10;&#10;Automatisch generierte Beschreibung">
              <a:extLst xmlns:a="http://schemas.openxmlformats.org/drawingml/2006/main">
                <a:ext uri="{FF2B5EF4-FFF2-40B4-BE49-F238E27FC236}">
                  <a16:creationId xmlns:a16="http://schemas.microsoft.com/office/drawing/2014/main" id="{A8E41AEC-830E-43CA-6414-171B8EA959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descr="Ein Bild, das Text, Logo, Markenzeichen, Auto enthält.&#10;&#10;Automatisch generierte Beschreibung">
                      <a:extLst>
                        <a:ext uri="{FF2B5EF4-FFF2-40B4-BE49-F238E27FC236}">
                          <a16:creationId xmlns:a16="http://schemas.microsoft.com/office/drawing/2014/main" id="{A8E41AEC-830E-43CA-6414-171B8EA95998}"/>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81075" cy="878840"/>
                    </a:xfrm>
                    <a:prstGeom prst="rect">
                      <a:avLst/>
                    </a:prstGeom>
                  </pic:spPr>
                </pic:pic>
              </a:graphicData>
            </a:graphic>
            <wp14:sizeRelH relativeFrom="margin">
              <wp14:pctWidth>0</wp14:pctWidth>
            </wp14:sizeRelH>
            <wp14:sizeRelV relativeFrom="margin">
              <wp14:pctHeight>0</wp14:pctHeight>
            </wp14:sizeRelV>
          </wp:anchor>
        </w:drawing>
      </w:r>
      <w:r w:rsidR="00E93A4C" w:rsidRPr="00AC5E25">
        <w:rPr>
          <w:rFonts w:ascii="Calibri" w:eastAsia="Calibri" w:hAnsi="Calibri" w:cs="Times New Roman"/>
          <w:noProof/>
        </w:rPr>
        <w:drawing>
          <wp:anchor distT="0" distB="0" distL="114300" distR="114300" simplePos="0" relativeHeight="251658240" behindDoc="0" locked="0" layoutInCell="1" allowOverlap="1" wp14:anchorId="7161388B" wp14:editId="6F431739">
            <wp:simplePos x="0" y="0"/>
            <wp:positionH relativeFrom="margin">
              <wp:posOffset>-676275</wp:posOffset>
            </wp:positionH>
            <wp:positionV relativeFrom="paragraph">
              <wp:posOffset>220345</wp:posOffset>
            </wp:positionV>
            <wp:extent cx="1666240" cy="609600"/>
            <wp:effectExtent l="0" t="0" r="0" b="0"/>
            <wp:wrapSquare wrapText="bothSides"/>
            <wp:docPr id="1758499097" name="Grafik 9" descr="Ein Bild, das Farbigkeit, Grafiken, Herz, Screenshot enthält.&#10;&#10;Automatisch generierte Beschreibung">
              <a:extLst xmlns:a="http://schemas.openxmlformats.org/drawingml/2006/main">
                <a:ext uri="{FF2B5EF4-FFF2-40B4-BE49-F238E27FC236}">
                  <a16:creationId xmlns:a16="http://schemas.microsoft.com/office/drawing/2014/main" id="{8834BB1A-BB8E-5CE0-572B-C1E3778D18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9" descr="Ein Bild, das Farbigkeit, Grafiken, Herz, Screenshot enthält.&#10;&#10;Automatisch generierte Beschreibung">
                      <a:extLst>
                        <a:ext uri="{FF2B5EF4-FFF2-40B4-BE49-F238E27FC236}">
                          <a16:creationId xmlns:a16="http://schemas.microsoft.com/office/drawing/2014/main" id="{8834BB1A-BB8E-5CE0-572B-C1E3778D186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66240" cy="609600"/>
                    </a:xfrm>
                    <a:prstGeom prst="rect">
                      <a:avLst/>
                    </a:prstGeom>
                  </pic:spPr>
                </pic:pic>
              </a:graphicData>
            </a:graphic>
            <wp14:sizeRelH relativeFrom="margin">
              <wp14:pctWidth>0</wp14:pctWidth>
            </wp14:sizeRelH>
            <wp14:sizeRelV relativeFrom="margin">
              <wp14:pctHeight>0</wp14:pctHeight>
            </wp14:sizeRelV>
          </wp:anchor>
        </w:drawing>
      </w:r>
    </w:p>
    <w:p w14:paraId="39FEB31B" w14:textId="48B27B6F" w:rsidR="00477898" w:rsidRDefault="00477898" w:rsidP="005D3927">
      <w:pPr>
        <w:rPr>
          <w:rStyle w:val="PMDatumRed"/>
          <w:highlight w:val="yellow"/>
        </w:rPr>
      </w:pPr>
    </w:p>
    <w:p w14:paraId="5EEB7B34" w14:textId="389A2F75" w:rsidR="005D3927" w:rsidRPr="004C4D07" w:rsidRDefault="002B32ED" w:rsidP="005D3927">
      <w:pPr>
        <w:rPr>
          <w:rStyle w:val="PMDatumRed"/>
        </w:rPr>
      </w:pPr>
      <w:r w:rsidRPr="00BB7D75">
        <w:rPr>
          <w:rStyle w:val="PMDatumRed"/>
        </w:rPr>
        <w:t>03</w:t>
      </w:r>
      <w:r w:rsidR="0027402F" w:rsidRPr="00BB7D75">
        <w:rPr>
          <w:rStyle w:val="PMDatumRed"/>
        </w:rPr>
        <w:t>.</w:t>
      </w:r>
      <w:r w:rsidRPr="00BB7D75">
        <w:rPr>
          <w:rStyle w:val="PMDatumRed"/>
        </w:rPr>
        <w:t>03.</w:t>
      </w:r>
      <w:r w:rsidR="005D3927" w:rsidRPr="00BB7D75">
        <w:rPr>
          <w:rStyle w:val="PMDatumRed"/>
        </w:rPr>
        <w:t>202</w:t>
      </w:r>
      <w:r w:rsidR="00BA294D" w:rsidRPr="00BB7D75">
        <w:rPr>
          <w:rStyle w:val="PMDatumRed"/>
        </w:rPr>
        <w:t>6</w:t>
      </w:r>
    </w:p>
    <w:p w14:paraId="08C960AA" w14:textId="38CB8536" w:rsidR="009D2F58" w:rsidRPr="00AC5F41" w:rsidRDefault="00D337AB" w:rsidP="00AC5F41">
      <w:pPr>
        <w:rPr>
          <w:rFonts w:ascii="Titillium Web" w:eastAsiaTheme="majorEastAsia" w:hAnsi="Titillium Web" w:cstheme="majorBidi"/>
          <w:b/>
          <w:bCs/>
          <w:color w:val="EE0000"/>
        </w:rPr>
      </w:pPr>
      <w:r>
        <w:rPr>
          <w:rFonts w:ascii="Titillium Web" w:eastAsiaTheme="majorEastAsia" w:hAnsi="Titillium Web" w:cstheme="majorBidi"/>
          <w:b/>
          <w:bCs/>
        </w:rPr>
        <w:t>Nachhaltigkeitsberichterstattung</w:t>
      </w:r>
      <w:r w:rsidR="0027402F">
        <w:rPr>
          <w:rFonts w:ascii="Titillium Web" w:eastAsiaTheme="majorEastAsia" w:hAnsi="Titillium Web" w:cstheme="majorBidi"/>
          <w:szCs w:val="32"/>
        </w:rPr>
        <w:t xml:space="preserve">: </w:t>
      </w:r>
      <w:r w:rsidR="3D56A384" w:rsidRPr="3D56A384">
        <w:rPr>
          <w:rFonts w:ascii="Titillium Web" w:eastAsiaTheme="majorEastAsia" w:hAnsi="Titillium Web" w:cstheme="majorBidi"/>
          <w:b/>
          <w:bCs/>
        </w:rPr>
        <w:t xml:space="preserve">Spitzenverbände des Kfz-Handwerks </w:t>
      </w:r>
      <w:r w:rsidR="000933F4">
        <w:rPr>
          <w:rFonts w:ascii="Titillium Web" w:eastAsiaTheme="majorEastAsia" w:hAnsi="Titillium Web" w:cstheme="majorBidi"/>
          <w:b/>
          <w:bCs/>
        </w:rPr>
        <w:t xml:space="preserve">veröffentlichen </w:t>
      </w:r>
      <w:bookmarkStart w:id="0" w:name="_Hlk208763820"/>
      <w:r w:rsidR="0064605D">
        <w:rPr>
          <w:rFonts w:ascii="Titillium Web" w:eastAsiaTheme="majorEastAsia" w:hAnsi="Titillium Web" w:cstheme="majorBidi"/>
          <w:b/>
          <w:bCs/>
        </w:rPr>
        <w:t xml:space="preserve">Zukunfts-Kompass </w:t>
      </w:r>
      <w:r w:rsidR="00842204" w:rsidRPr="00514106">
        <w:rPr>
          <w:rFonts w:ascii="Titillium Web" w:eastAsiaTheme="majorEastAsia" w:hAnsi="Titillium Web" w:cstheme="majorBidi"/>
          <w:b/>
          <w:bCs/>
        </w:rPr>
        <w:t>Karosserie</w:t>
      </w:r>
      <w:r w:rsidR="00430931" w:rsidRPr="00514106">
        <w:rPr>
          <w:rFonts w:ascii="Titillium Web" w:eastAsiaTheme="majorEastAsia" w:hAnsi="Titillium Web" w:cstheme="majorBidi"/>
          <w:b/>
          <w:bCs/>
        </w:rPr>
        <w:t>-</w:t>
      </w:r>
      <w:r w:rsidR="00842204" w:rsidRPr="00514106">
        <w:rPr>
          <w:rFonts w:ascii="Titillium Web" w:eastAsiaTheme="majorEastAsia" w:hAnsi="Titillium Web" w:cstheme="majorBidi"/>
          <w:b/>
          <w:bCs/>
        </w:rPr>
        <w:t>, Lack</w:t>
      </w:r>
      <w:r w:rsidR="00AF6B4A" w:rsidRPr="00514106">
        <w:rPr>
          <w:rFonts w:ascii="Titillium Web" w:eastAsiaTheme="majorEastAsia" w:hAnsi="Titillium Web" w:cstheme="majorBidi"/>
          <w:b/>
          <w:bCs/>
        </w:rPr>
        <w:t>ier</w:t>
      </w:r>
      <w:r w:rsidR="00430931" w:rsidRPr="00514106">
        <w:rPr>
          <w:rFonts w:ascii="Titillium Web" w:eastAsiaTheme="majorEastAsia" w:hAnsi="Titillium Web" w:cstheme="majorBidi"/>
          <w:b/>
          <w:bCs/>
        </w:rPr>
        <w:t>-</w:t>
      </w:r>
      <w:r w:rsidR="00842204" w:rsidRPr="00514106">
        <w:rPr>
          <w:rFonts w:ascii="Titillium Web" w:eastAsiaTheme="majorEastAsia" w:hAnsi="Titillium Web" w:cstheme="majorBidi"/>
          <w:b/>
          <w:bCs/>
        </w:rPr>
        <w:t xml:space="preserve"> &amp;</w:t>
      </w:r>
      <w:bookmarkEnd w:id="0"/>
      <w:r w:rsidR="00842204" w:rsidRPr="00514106">
        <w:rPr>
          <w:rFonts w:ascii="Titillium Web" w:eastAsiaTheme="majorEastAsia" w:hAnsi="Titillium Web" w:cstheme="majorBidi"/>
          <w:b/>
          <w:bCs/>
        </w:rPr>
        <w:t xml:space="preserve"> Fahrzeugtechnik</w:t>
      </w:r>
    </w:p>
    <w:p w14:paraId="3C1CE05C" w14:textId="16D95763" w:rsidR="00BA5C50" w:rsidRPr="00514106" w:rsidRDefault="3D56A384" w:rsidP="00E8594C">
      <w:pPr>
        <w:jc w:val="both"/>
        <w:rPr>
          <w:rFonts w:ascii="Titillium Web" w:eastAsia="Titillium Web" w:hAnsi="Titillium Web" w:cs="Titillium Web"/>
          <w:sz w:val="20"/>
          <w:szCs w:val="20"/>
        </w:rPr>
      </w:pPr>
      <w:r w:rsidRPr="005A7CE7">
        <w:rPr>
          <w:rFonts w:ascii="Titillium Web" w:eastAsia="Titillium Web" w:hAnsi="Titillium Web" w:cs="Titillium Web"/>
          <w:sz w:val="20"/>
          <w:szCs w:val="20"/>
        </w:rPr>
        <w:t xml:space="preserve">FRIEDBERG/HESSEN. </w:t>
      </w:r>
      <w:r w:rsidR="0031270E" w:rsidRPr="005A7CE7">
        <w:rPr>
          <w:rFonts w:ascii="Titillium Web" w:eastAsia="Titillium Web" w:hAnsi="Titillium Web" w:cs="Titillium Web"/>
          <w:sz w:val="20"/>
          <w:szCs w:val="20"/>
        </w:rPr>
        <w:t>Die</w:t>
      </w:r>
      <w:r w:rsidRPr="005A7CE7">
        <w:rPr>
          <w:rFonts w:ascii="Titillium Web" w:eastAsia="Titillium Web" w:hAnsi="Titillium Web" w:cs="Titillium Web"/>
          <w:sz w:val="20"/>
          <w:szCs w:val="20"/>
        </w:rPr>
        <w:t xml:space="preserve"> Spitzenverbände der Kfz-</w:t>
      </w:r>
      <w:r w:rsidRPr="00514106">
        <w:rPr>
          <w:rFonts w:ascii="Titillium Web" w:eastAsia="Titillium Web" w:hAnsi="Titillium Web" w:cs="Titillium Web"/>
          <w:sz w:val="20"/>
          <w:szCs w:val="20"/>
        </w:rPr>
        <w:t xml:space="preserve">Instandsetzungsbranche </w:t>
      </w:r>
      <w:r w:rsidR="00940284" w:rsidRPr="00514106">
        <w:rPr>
          <w:rFonts w:ascii="Titillium Web" w:eastAsia="Titillium Web" w:hAnsi="Titillium Web" w:cs="Titillium Web"/>
          <w:sz w:val="20"/>
          <w:szCs w:val="20"/>
        </w:rPr>
        <w:t>stell</w:t>
      </w:r>
      <w:r w:rsidR="0031270E" w:rsidRPr="00514106">
        <w:rPr>
          <w:rFonts w:ascii="Titillium Web" w:eastAsia="Titillium Web" w:hAnsi="Titillium Web" w:cs="Titillium Web"/>
          <w:sz w:val="20"/>
          <w:szCs w:val="20"/>
        </w:rPr>
        <w:t>en</w:t>
      </w:r>
      <w:r w:rsidR="00E73A0E" w:rsidRPr="00514106">
        <w:rPr>
          <w:rFonts w:ascii="Titillium Web" w:eastAsia="Titillium Web" w:hAnsi="Titillium Web" w:cs="Titillium Web"/>
          <w:sz w:val="20"/>
          <w:szCs w:val="20"/>
        </w:rPr>
        <w:t xml:space="preserve"> </w:t>
      </w:r>
      <w:r w:rsidR="003F13CA" w:rsidRPr="00514106">
        <w:rPr>
          <w:rFonts w:ascii="Titillium Web" w:eastAsia="Titillium Web" w:hAnsi="Titillium Web" w:cs="Titillium Web"/>
          <w:sz w:val="20"/>
          <w:szCs w:val="20"/>
        </w:rPr>
        <w:t xml:space="preserve">ein neues Tool für die Nachhaltigkeitsberichterstattung vor. </w:t>
      </w:r>
      <w:r w:rsidR="0031270E" w:rsidRPr="00514106">
        <w:rPr>
          <w:rFonts w:ascii="Titillium Web" w:eastAsia="Titillium Web" w:hAnsi="Titillium Web" w:cs="Titillium Web"/>
          <w:sz w:val="20"/>
          <w:szCs w:val="20"/>
        </w:rPr>
        <w:t>M</w:t>
      </w:r>
      <w:r w:rsidR="00680481" w:rsidRPr="00514106">
        <w:rPr>
          <w:rFonts w:ascii="Titillium Web" w:eastAsia="Titillium Web" w:hAnsi="Titillium Web" w:cs="Titillium Web"/>
          <w:sz w:val="20"/>
          <w:szCs w:val="20"/>
        </w:rPr>
        <w:t xml:space="preserve">it dem </w:t>
      </w:r>
      <w:r w:rsidR="0031270E" w:rsidRPr="00514106">
        <w:rPr>
          <w:rFonts w:ascii="Titillium Web" w:eastAsia="Titillium Web" w:hAnsi="Titillium Web" w:cs="Titillium Web"/>
          <w:sz w:val="20"/>
          <w:szCs w:val="20"/>
        </w:rPr>
        <w:t>„</w:t>
      </w:r>
      <w:r w:rsidR="00680481" w:rsidRPr="00514106">
        <w:rPr>
          <w:rFonts w:ascii="Titillium Web" w:eastAsia="Titillium Web" w:hAnsi="Titillium Web" w:cs="Titillium Web"/>
          <w:sz w:val="20"/>
          <w:szCs w:val="20"/>
        </w:rPr>
        <w:t xml:space="preserve">Zukunfts-Kompass </w:t>
      </w:r>
      <w:r w:rsidR="00842204" w:rsidRPr="00514106">
        <w:rPr>
          <w:rFonts w:ascii="Titillium Web" w:eastAsia="Titillium Web" w:hAnsi="Titillium Web" w:cs="Titillium Web"/>
          <w:sz w:val="20"/>
          <w:szCs w:val="20"/>
        </w:rPr>
        <w:t>Karosserie</w:t>
      </w:r>
      <w:r w:rsidR="00430931" w:rsidRPr="00514106">
        <w:rPr>
          <w:rFonts w:ascii="Titillium Web" w:eastAsia="Titillium Web" w:hAnsi="Titillium Web" w:cs="Titillium Web"/>
          <w:sz w:val="20"/>
          <w:szCs w:val="20"/>
        </w:rPr>
        <w:t>-</w:t>
      </w:r>
      <w:r w:rsidR="00842204" w:rsidRPr="00514106">
        <w:rPr>
          <w:rFonts w:ascii="Titillium Web" w:eastAsia="Titillium Web" w:hAnsi="Titillium Web" w:cs="Titillium Web"/>
          <w:sz w:val="20"/>
          <w:szCs w:val="20"/>
        </w:rPr>
        <w:t>, Lack</w:t>
      </w:r>
      <w:r w:rsidR="00DB6DAA" w:rsidRPr="00514106">
        <w:rPr>
          <w:rFonts w:ascii="Titillium Web" w:eastAsia="Titillium Web" w:hAnsi="Titillium Web" w:cs="Titillium Web"/>
          <w:sz w:val="20"/>
          <w:szCs w:val="20"/>
        </w:rPr>
        <w:t>ier</w:t>
      </w:r>
      <w:r w:rsidR="00430931" w:rsidRPr="00514106">
        <w:rPr>
          <w:rFonts w:ascii="Titillium Web" w:eastAsia="Titillium Web" w:hAnsi="Titillium Web" w:cs="Titillium Web"/>
          <w:sz w:val="20"/>
          <w:szCs w:val="20"/>
        </w:rPr>
        <w:t>-</w:t>
      </w:r>
      <w:r w:rsidR="00842204" w:rsidRPr="00514106">
        <w:rPr>
          <w:rFonts w:ascii="Titillium Web" w:eastAsia="Titillium Web" w:hAnsi="Titillium Web" w:cs="Titillium Web"/>
          <w:sz w:val="20"/>
          <w:szCs w:val="20"/>
        </w:rPr>
        <w:t xml:space="preserve"> &amp; </w:t>
      </w:r>
      <w:r w:rsidR="00680481" w:rsidRPr="00514106">
        <w:rPr>
          <w:rFonts w:ascii="Titillium Web" w:eastAsia="Titillium Web" w:hAnsi="Titillium Web" w:cs="Titillium Web"/>
          <w:sz w:val="20"/>
          <w:szCs w:val="20"/>
        </w:rPr>
        <w:t>Fahrzeugtechnik</w:t>
      </w:r>
      <w:r w:rsidR="0031270E" w:rsidRPr="00514106">
        <w:rPr>
          <w:rFonts w:ascii="Titillium Web" w:eastAsia="Titillium Web" w:hAnsi="Titillium Web" w:cs="Titillium Web"/>
          <w:sz w:val="20"/>
          <w:szCs w:val="20"/>
        </w:rPr>
        <w:t>“</w:t>
      </w:r>
      <w:r w:rsidR="00680481" w:rsidRPr="00514106">
        <w:rPr>
          <w:rFonts w:ascii="Titillium Web" w:eastAsia="Titillium Web" w:hAnsi="Titillium Web" w:cs="Titillium Web"/>
          <w:sz w:val="20"/>
          <w:szCs w:val="20"/>
        </w:rPr>
        <w:t xml:space="preserve"> </w:t>
      </w:r>
      <w:r w:rsidR="009145DF" w:rsidRPr="00514106">
        <w:rPr>
          <w:rFonts w:ascii="Titillium Web" w:eastAsia="Titillium Web" w:hAnsi="Titillium Web" w:cs="Titillium Web"/>
          <w:sz w:val="20"/>
          <w:szCs w:val="20"/>
        </w:rPr>
        <w:t>können</w:t>
      </w:r>
      <w:r w:rsidR="00261DC5" w:rsidRPr="00514106">
        <w:rPr>
          <w:rFonts w:ascii="Titillium Web" w:eastAsia="Titillium Web" w:hAnsi="Titillium Web" w:cs="Titillium Web"/>
          <w:sz w:val="20"/>
          <w:szCs w:val="20"/>
        </w:rPr>
        <w:t xml:space="preserve"> </w:t>
      </w:r>
      <w:r w:rsidR="009145DF" w:rsidRPr="00514106">
        <w:rPr>
          <w:rFonts w:ascii="Titillium Web" w:eastAsia="Titillium Web" w:hAnsi="Titillium Web" w:cs="Titillium Web"/>
          <w:sz w:val="20"/>
          <w:szCs w:val="20"/>
        </w:rPr>
        <w:t>B</w:t>
      </w:r>
      <w:r w:rsidR="00261DC5" w:rsidRPr="00514106">
        <w:rPr>
          <w:rFonts w:ascii="Titillium Web" w:eastAsia="Titillium Web" w:hAnsi="Titillium Web" w:cs="Titillium Web"/>
          <w:sz w:val="20"/>
          <w:szCs w:val="20"/>
        </w:rPr>
        <w:t>etriebe</w:t>
      </w:r>
      <w:r w:rsidR="009145DF" w:rsidRPr="00514106">
        <w:rPr>
          <w:rFonts w:ascii="Titillium Web" w:eastAsia="Titillium Web" w:hAnsi="Titillium Web" w:cs="Titillium Web"/>
          <w:sz w:val="20"/>
          <w:szCs w:val="20"/>
        </w:rPr>
        <w:t xml:space="preserve"> des </w:t>
      </w:r>
      <w:r w:rsidR="00B30F04" w:rsidRPr="00514106">
        <w:rPr>
          <w:rFonts w:ascii="Titillium Web" w:eastAsia="Titillium Web" w:hAnsi="Titillium Web" w:cs="Titillium Web"/>
          <w:sz w:val="20"/>
          <w:szCs w:val="20"/>
        </w:rPr>
        <w:t xml:space="preserve">Kfz- und Fahrzeuglackierhandwerks ab sofort </w:t>
      </w:r>
      <w:r w:rsidR="00BA5C50" w:rsidRPr="00514106">
        <w:rPr>
          <w:rFonts w:ascii="Titillium Web" w:eastAsia="Titillium Web" w:hAnsi="Titillium Web" w:cs="Titillium Web"/>
          <w:sz w:val="20"/>
          <w:szCs w:val="20"/>
        </w:rPr>
        <w:t xml:space="preserve">unkompliziert einen </w:t>
      </w:r>
      <w:r w:rsidR="00DB083C" w:rsidRPr="00514106">
        <w:rPr>
          <w:rFonts w:ascii="Titillium Web" w:eastAsia="Titillium Web" w:hAnsi="Titillium Web" w:cs="Titillium Web"/>
          <w:sz w:val="20"/>
          <w:szCs w:val="20"/>
        </w:rPr>
        <w:t xml:space="preserve">Nachhaltigkeitsbericht </w:t>
      </w:r>
      <w:r w:rsidR="00B34C20" w:rsidRPr="00514106">
        <w:rPr>
          <w:rFonts w:ascii="Titillium Web" w:eastAsia="Titillium Web" w:hAnsi="Titillium Web" w:cs="Titillium Web"/>
          <w:sz w:val="20"/>
          <w:szCs w:val="20"/>
        </w:rPr>
        <w:t>anfertigen.</w:t>
      </w:r>
    </w:p>
    <w:p w14:paraId="48E5D66C" w14:textId="73916978" w:rsidR="00E8594C" w:rsidRPr="005A7CE7" w:rsidRDefault="00953B9B" w:rsidP="00E8594C">
      <w:pPr>
        <w:jc w:val="both"/>
        <w:rPr>
          <w:rFonts w:ascii="Titillium Web" w:eastAsiaTheme="majorEastAsia" w:hAnsi="Titillium Web" w:cstheme="minorHAnsi"/>
          <w:sz w:val="20"/>
          <w:szCs w:val="20"/>
        </w:rPr>
      </w:pPr>
      <w:r w:rsidRPr="00514106">
        <w:rPr>
          <w:rFonts w:ascii="Titillium Web" w:eastAsiaTheme="majorEastAsia" w:hAnsi="Titillium Web" w:cstheme="minorHAnsi"/>
          <w:sz w:val="20"/>
          <w:szCs w:val="20"/>
        </w:rPr>
        <w:t xml:space="preserve">Mit der Entwicklung </w:t>
      </w:r>
      <w:r w:rsidR="005B5A06" w:rsidRPr="00514106">
        <w:rPr>
          <w:rFonts w:ascii="Titillium Web" w:eastAsiaTheme="majorEastAsia" w:hAnsi="Titillium Web" w:cstheme="minorHAnsi"/>
          <w:sz w:val="20"/>
          <w:szCs w:val="20"/>
        </w:rPr>
        <w:t>des Zukunfts-Kompasses</w:t>
      </w:r>
      <w:r w:rsidRPr="00514106">
        <w:rPr>
          <w:rFonts w:ascii="Titillium Web" w:eastAsiaTheme="majorEastAsia" w:hAnsi="Titillium Web" w:cstheme="minorHAnsi"/>
          <w:sz w:val="20"/>
          <w:szCs w:val="20"/>
        </w:rPr>
        <w:t xml:space="preserve"> reagiert das Bündnis der Spitzenverbände auf</w:t>
      </w:r>
      <w:r w:rsidR="007E0F0A" w:rsidRPr="00514106">
        <w:rPr>
          <w:rFonts w:ascii="Titillium Web" w:eastAsiaTheme="majorEastAsia" w:hAnsi="Titillium Web" w:cstheme="minorHAnsi"/>
          <w:sz w:val="20"/>
          <w:szCs w:val="20"/>
        </w:rPr>
        <w:t xml:space="preserve"> aktuelle Entwicklungen. </w:t>
      </w:r>
      <w:r w:rsidR="008327ED">
        <w:rPr>
          <w:rFonts w:ascii="Titillium Web" w:eastAsiaTheme="majorEastAsia" w:hAnsi="Titillium Web" w:cstheme="minorHAnsi"/>
          <w:sz w:val="20"/>
          <w:szCs w:val="20"/>
        </w:rPr>
        <w:t>Zwar</w:t>
      </w:r>
      <w:r w:rsidR="007E0F0A" w:rsidRPr="00514106">
        <w:rPr>
          <w:rFonts w:ascii="Titillium Web" w:eastAsiaTheme="majorEastAsia" w:hAnsi="Titillium Web" w:cstheme="minorHAnsi"/>
          <w:sz w:val="20"/>
          <w:szCs w:val="20"/>
        </w:rPr>
        <w:t xml:space="preserve"> </w:t>
      </w:r>
      <w:r w:rsidR="00F20E55" w:rsidRPr="00514106">
        <w:rPr>
          <w:rFonts w:ascii="Titillium Web" w:eastAsiaTheme="majorEastAsia" w:hAnsi="Titillium Web" w:cstheme="minorHAnsi"/>
          <w:sz w:val="20"/>
          <w:szCs w:val="20"/>
        </w:rPr>
        <w:t>unterliegen</w:t>
      </w:r>
      <w:r w:rsidR="007E0F0A" w:rsidRPr="00514106">
        <w:rPr>
          <w:rFonts w:ascii="Titillium Web" w:eastAsiaTheme="majorEastAsia" w:hAnsi="Titillium Web" w:cstheme="minorHAnsi"/>
          <w:sz w:val="20"/>
          <w:szCs w:val="20"/>
        </w:rPr>
        <w:t xml:space="preserve"> </w:t>
      </w:r>
      <w:r w:rsidR="005F3E76" w:rsidRPr="00514106">
        <w:rPr>
          <w:rFonts w:ascii="Titillium Web" w:eastAsiaTheme="majorEastAsia" w:hAnsi="Titillium Web" w:cstheme="minorHAnsi"/>
          <w:sz w:val="20"/>
          <w:szCs w:val="20"/>
        </w:rPr>
        <w:t>Kfz-</w:t>
      </w:r>
      <w:r w:rsidR="007E0F0A" w:rsidRPr="00514106">
        <w:rPr>
          <w:rFonts w:ascii="Titillium Web" w:eastAsiaTheme="majorEastAsia" w:hAnsi="Titillium Web" w:cstheme="minorHAnsi"/>
          <w:sz w:val="20"/>
          <w:szCs w:val="20"/>
        </w:rPr>
        <w:t xml:space="preserve"> und Fahrzeuglackierbetriebe </w:t>
      </w:r>
      <w:r w:rsidR="005F3E76" w:rsidRPr="00514106">
        <w:rPr>
          <w:rFonts w:ascii="Titillium Web" w:eastAsiaTheme="majorEastAsia" w:hAnsi="Titillium Web" w:cstheme="minorHAnsi"/>
          <w:sz w:val="20"/>
          <w:szCs w:val="20"/>
        </w:rPr>
        <w:t>als kleine und mittlere Unternehmen (KMU)</w:t>
      </w:r>
      <w:r w:rsidR="00711AB7" w:rsidRPr="00514106">
        <w:rPr>
          <w:rFonts w:ascii="Titillium Web" w:eastAsiaTheme="majorEastAsia" w:hAnsi="Titillium Web" w:cstheme="minorHAnsi"/>
          <w:sz w:val="20"/>
          <w:szCs w:val="20"/>
        </w:rPr>
        <w:t xml:space="preserve"> </w:t>
      </w:r>
      <w:r w:rsidR="00F20E55" w:rsidRPr="00514106">
        <w:rPr>
          <w:rFonts w:ascii="Titillium Web" w:eastAsiaTheme="majorEastAsia" w:hAnsi="Titillium Web" w:cstheme="minorHAnsi"/>
          <w:sz w:val="20"/>
          <w:szCs w:val="20"/>
        </w:rPr>
        <w:t>keiner Pflicht zur Nachhaltigkeitsberichterstattung</w:t>
      </w:r>
      <w:r w:rsidR="005F157A" w:rsidRPr="00514106">
        <w:rPr>
          <w:rFonts w:ascii="Titillium Web" w:eastAsiaTheme="majorEastAsia" w:hAnsi="Titillium Web" w:cstheme="minorHAnsi"/>
          <w:sz w:val="20"/>
          <w:szCs w:val="20"/>
        </w:rPr>
        <w:t>,</w:t>
      </w:r>
      <w:r w:rsidR="006F6285" w:rsidRPr="00514106">
        <w:rPr>
          <w:rFonts w:ascii="Titillium Web" w:eastAsiaTheme="majorEastAsia" w:hAnsi="Titillium Web" w:cstheme="minorHAnsi"/>
          <w:sz w:val="20"/>
          <w:szCs w:val="20"/>
        </w:rPr>
        <w:t xml:space="preserve"> </w:t>
      </w:r>
      <w:r w:rsidR="005F157A" w:rsidRPr="00514106">
        <w:rPr>
          <w:rFonts w:ascii="Titillium Web" w:eastAsiaTheme="majorEastAsia" w:hAnsi="Titillium Web" w:cstheme="minorHAnsi"/>
          <w:sz w:val="20"/>
          <w:szCs w:val="20"/>
        </w:rPr>
        <w:t xml:space="preserve">doch </w:t>
      </w:r>
      <w:r w:rsidR="006F6285" w:rsidRPr="00514106">
        <w:rPr>
          <w:rFonts w:ascii="Titillium Web" w:eastAsiaTheme="majorEastAsia" w:hAnsi="Titillium Web" w:cstheme="minorHAnsi"/>
          <w:sz w:val="20"/>
          <w:szCs w:val="20"/>
        </w:rPr>
        <w:t xml:space="preserve">In der </w:t>
      </w:r>
      <w:r w:rsidR="006F6285" w:rsidRPr="005A7CE7">
        <w:rPr>
          <w:rFonts w:ascii="Titillium Web" w:eastAsiaTheme="majorEastAsia" w:hAnsi="Titillium Web" w:cstheme="minorHAnsi"/>
          <w:sz w:val="20"/>
          <w:szCs w:val="20"/>
        </w:rPr>
        <w:t xml:space="preserve">Praxis </w:t>
      </w:r>
      <w:r w:rsidR="005F3E76" w:rsidRPr="005A7CE7">
        <w:rPr>
          <w:rFonts w:ascii="Titillium Web" w:eastAsiaTheme="majorEastAsia" w:hAnsi="Titillium Web" w:cstheme="minorHAnsi"/>
          <w:sz w:val="20"/>
          <w:szCs w:val="20"/>
        </w:rPr>
        <w:t>fordern</w:t>
      </w:r>
      <w:r w:rsidR="00711AB7" w:rsidRPr="00430931">
        <w:rPr>
          <w:rFonts w:ascii="Titillium Web" w:eastAsiaTheme="majorEastAsia" w:hAnsi="Titillium Web" w:cstheme="minorHAnsi"/>
          <w:color w:val="EE0000"/>
          <w:sz w:val="20"/>
          <w:szCs w:val="20"/>
        </w:rPr>
        <w:t xml:space="preserve"> </w:t>
      </w:r>
      <w:r w:rsidR="006F6285" w:rsidRPr="005A7CE7">
        <w:rPr>
          <w:rFonts w:ascii="Titillium Web" w:eastAsiaTheme="majorEastAsia" w:hAnsi="Titillium Web" w:cstheme="minorHAnsi"/>
          <w:sz w:val="20"/>
          <w:szCs w:val="20"/>
        </w:rPr>
        <w:t xml:space="preserve">beispielsweise </w:t>
      </w:r>
      <w:r w:rsidR="00536289">
        <w:rPr>
          <w:rFonts w:ascii="Titillium Web" w:eastAsiaTheme="majorEastAsia" w:hAnsi="Titillium Web" w:cstheme="minorHAnsi"/>
          <w:sz w:val="20"/>
          <w:szCs w:val="20"/>
        </w:rPr>
        <w:t xml:space="preserve">große </w:t>
      </w:r>
      <w:r w:rsidR="00E3154D">
        <w:rPr>
          <w:rFonts w:ascii="Titillium Web" w:eastAsiaTheme="majorEastAsia" w:hAnsi="Titillium Web" w:cstheme="minorHAnsi"/>
          <w:sz w:val="20"/>
          <w:szCs w:val="20"/>
        </w:rPr>
        <w:t xml:space="preserve">berichtspflichtige Unternehmen sowie </w:t>
      </w:r>
      <w:r w:rsidR="005B5A06" w:rsidRPr="005A7CE7">
        <w:rPr>
          <w:rFonts w:ascii="Titillium Web" w:eastAsiaTheme="majorEastAsia" w:hAnsi="Titillium Web" w:cstheme="minorHAnsi"/>
          <w:sz w:val="20"/>
          <w:szCs w:val="20"/>
        </w:rPr>
        <w:t xml:space="preserve">Banken </w:t>
      </w:r>
      <w:r w:rsidR="006F6285" w:rsidRPr="005A7CE7">
        <w:rPr>
          <w:rFonts w:ascii="Titillium Web" w:eastAsiaTheme="majorEastAsia" w:hAnsi="Titillium Web" w:cstheme="minorHAnsi"/>
          <w:sz w:val="20"/>
          <w:szCs w:val="20"/>
        </w:rPr>
        <w:t xml:space="preserve">bei Kreditvergaben </w:t>
      </w:r>
      <w:r w:rsidR="005F3E76" w:rsidRPr="005A7CE7">
        <w:rPr>
          <w:rFonts w:ascii="Titillium Web" w:eastAsiaTheme="majorEastAsia" w:hAnsi="Titillium Web" w:cstheme="minorHAnsi"/>
          <w:sz w:val="20"/>
          <w:szCs w:val="20"/>
        </w:rPr>
        <w:t xml:space="preserve">zunehmend Auskunft über die Nachhaltigkeit </w:t>
      </w:r>
      <w:r w:rsidR="006F6285" w:rsidRPr="005A7CE7">
        <w:rPr>
          <w:rFonts w:ascii="Titillium Web" w:eastAsiaTheme="majorEastAsia" w:hAnsi="Titillium Web" w:cstheme="minorHAnsi"/>
          <w:sz w:val="20"/>
          <w:szCs w:val="20"/>
        </w:rPr>
        <w:t>des</w:t>
      </w:r>
      <w:r w:rsidR="00242C1B" w:rsidRPr="005A7CE7">
        <w:rPr>
          <w:rFonts w:ascii="Titillium Web" w:eastAsiaTheme="majorEastAsia" w:hAnsi="Titillium Web" w:cstheme="minorHAnsi"/>
          <w:sz w:val="20"/>
          <w:szCs w:val="20"/>
        </w:rPr>
        <w:t xml:space="preserve"> </w:t>
      </w:r>
      <w:r w:rsidR="005F3E76" w:rsidRPr="005A7CE7">
        <w:rPr>
          <w:rFonts w:ascii="Titillium Web" w:eastAsiaTheme="majorEastAsia" w:hAnsi="Titillium Web" w:cstheme="minorHAnsi"/>
          <w:sz w:val="20"/>
          <w:szCs w:val="20"/>
        </w:rPr>
        <w:t>Unternehmen</w:t>
      </w:r>
      <w:r w:rsidR="006F6285" w:rsidRPr="005A7CE7">
        <w:rPr>
          <w:rFonts w:ascii="Titillium Web" w:eastAsiaTheme="majorEastAsia" w:hAnsi="Titillium Web" w:cstheme="minorHAnsi"/>
          <w:sz w:val="20"/>
          <w:szCs w:val="20"/>
        </w:rPr>
        <w:t>s</w:t>
      </w:r>
      <w:r w:rsidR="005F3E76" w:rsidRPr="005A7CE7">
        <w:rPr>
          <w:rFonts w:ascii="Titillium Web" w:eastAsiaTheme="majorEastAsia" w:hAnsi="Titillium Web" w:cstheme="minorHAnsi"/>
          <w:sz w:val="20"/>
          <w:szCs w:val="20"/>
        </w:rPr>
        <w:t>.</w:t>
      </w:r>
      <w:r w:rsidR="00B0394F">
        <w:rPr>
          <w:rFonts w:ascii="Titillium Web" w:eastAsiaTheme="majorEastAsia" w:hAnsi="Titillium Web" w:cstheme="minorHAnsi"/>
          <w:sz w:val="20"/>
          <w:szCs w:val="20"/>
        </w:rPr>
        <w:t xml:space="preserve"> </w:t>
      </w:r>
      <w:r w:rsidR="00115E80">
        <w:rPr>
          <w:rFonts w:ascii="Titillium Web" w:eastAsiaTheme="majorEastAsia" w:hAnsi="Titillium Web" w:cstheme="minorHAnsi"/>
          <w:sz w:val="20"/>
          <w:szCs w:val="20"/>
        </w:rPr>
        <w:t>Die Europäische Union hat hier</w:t>
      </w:r>
      <w:r w:rsidR="00B05B00">
        <w:rPr>
          <w:rFonts w:ascii="Titillium Web" w:eastAsiaTheme="majorEastAsia" w:hAnsi="Titillium Web" w:cstheme="minorHAnsi"/>
          <w:sz w:val="20"/>
          <w:szCs w:val="20"/>
        </w:rPr>
        <w:t xml:space="preserve"> </w:t>
      </w:r>
      <w:r w:rsidR="006A73A7">
        <w:rPr>
          <w:rFonts w:ascii="Titillium Web" w:eastAsiaTheme="majorEastAsia" w:hAnsi="Titillium Web" w:cstheme="minorHAnsi"/>
          <w:sz w:val="20"/>
          <w:szCs w:val="20"/>
        </w:rPr>
        <w:t xml:space="preserve">kürzlich </w:t>
      </w:r>
      <w:r w:rsidR="0037195D">
        <w:rPr>
          <w:rFonts w:ascii="Titillium Web" w:eastAsiaTheme="majorEastAsia" w:hAnsi="Titillium Web" w:cstheme="minorHAnsi"/>
          <w:sz w:val="20"/>
          <w:szCs w:val="20"/>
        </w:rPr>
        <w:t>mit der Omnibus-Verordnung</w:t>
      </w:r>
      <w:r w:rsidR="00BB1962">
        <w:rPr>
          <w:rFonts w:ascii="Titillium Web" w:eastAsiaTheme="majorEastAsia" w:hAnsi="Titillium Web" w:cstheme="minorHAnsi"/>
          <w:sz w:val="20"/>
          <w:szCs w:val="20"/>
        </w:rPr>
        <w:t xml:space="preserve"> im Sinne der Handwerksbetriebe</w:t>
      </w:r>
      <w:r w:rsidR="0037195D">
        <w:rPr>
          <w:rFonts w:ascii="Titillium Web" w:eastAsiaTheme="majorEastAsia" w:hAnsi="Titillium Web" w:cstheme="minorHAnsi"/>
          <w:sz w:val="20"/>
          <w:szCs w:val="20"/>
        </w:rPr>
        <w:t xml:space="preserve"> </w:t>
      </w:r>
      <w:r w:rsidR="00E030C4">
        <w:rPr>
          <w:rFonts w:ascii="Titillium Web" w:eastAsiaTheme="majorEastAsia" w:hAnsi="Titillium Web" w:cstheme="minorHAnsi"/>
          <w:sz w:val="20"/>
          <w:szCs w:val="20"/>
        </w:rPr>
        <w:t>für</w:t>
      </w:r>
      <w:r w:rsidR="00B05B00">
        <w:rPr>
          <w:rFonts w:ascii="Titillium Web" w:eastAsiaTheme="majorEastAsia" w:hAnsi="Titillium Web" w:cstheme="minorHAnsi"/>
          <w:sz w:val="20"/>
          <w:szCs w:val="20"/>
        </w:rPr>
        <w:t xml:space="preserve"> Klarheit gesorgt</w:t>
      </w:r>
      <w:r w:rsidR="00367CDD">
        <w:rPr>
          <w:rFonts w:ascii="Titillium Web" w:eastAsiaTheme="majorEastAsia" w:hAnsi="Titillium Web" w:cstheme="minorHAnsi"/>
          <w:sz w:val="20"/>
          <w:szCs w:val="20"/>
        </w:rPr>
        <w:t xml:space="preserve"> und </w:t>
      </w:r>
      <w:r w:rsidR="00743A53">
        <w:rPr>
          <w:rFonts w:ascii="Titillium Web" w:eastAsiaTheme="majorEastAsia" w:hAnsi="Titillium Web" w:cstheme="minorHAnsi"/>
          <w:sz w:val="20"/>
          <w:szCs w:val="20"/>
        </w:rPr>
        <w:t>festgelegt</w:t>
      </w:r>
      <w:r w:rsidR="00367CDD">
        <w:rPr>
          <w:rFonts w:ascii="Titillium Web" w:eastAsiaTheme="majorEastAsia" w:hAnsi="Titillium Web" w:cstheme="minorHAnsi"/>
          <w:sz w:val="20"/>
          <w:szCs w:val="20"/>
        </w:rPr>
        <w:t xml:space="preserve">, dass </w:t>
      </w:r>
      <w:r w:rsidR="00367CDD" w:rsidRPr="00367CDD">
        <w:rPr>
          <w:rFonts w:ascii="Titillium Web" w:eastAsiaTheme="majorEastAsia" w:hAnsi="Titillium Web" w:cstheme="minorHAnsi"/>
          <w:sz w:val="20"/>
          <w:szCs w:val="20"/>
        </w:rPr>
        <w:t>große Unternehmen von nicht berichtspflichtigen Betrieben</w:t>
      </w:r>
      <w:r w:rsidR="00367CDD">
        <w:rPr>
          <w:rFonts w:ascii="Titillium Web" w:eastAsiaTheme="majorEastAsia" w:hAnsi="Titillium Web" w:cstheme="minorHAnsi"/>
          <w:sz w:val="20"/>
          <w:szCs w:val="20"/>
        </w:rPr>
        <w:t xml:space="preserve"> maximal</w:t>
      </w:r>
      <w:r w:rsidR="00367CDD" w:rsidRPr="00367CDD">
        <w:rPr>
          <w:rFonts w:ascii="Titillium Web" w:eastAsiaTheme="majorEastAsia" w:hAnsi="Titillium Web" w:cstheme="minorHAnsi"/>
          <w:sz w:val="20"/>
          <w:szCs w:val="20"/>
        </w:rPr>
        <w:t xml:space="preserve"> Informationen im Umfang des freiwilligen KMU-Standards (VSME</w:t>
      </w:r>
      <w:r w:rsidR="00FF5CF3">
        <w:rPr>
          <w:rFonts w:ascii="Titillium Web" w:eastAsiaTheme="majorEastAsia" w:hAnsi="Titillium Web" w:cstheme="minorHAnsi"/>
          <w:sz w:val="20"/>
          <w:szCs w:val="20"/>
        </w:rPr>
        <w:t>)</w:t>
      </w:r>
      <w:r w:rsidR="00EB7A3B">
        <w:rPr>
          <w:rFonts w:ascii="Titillium Web" w:eastAsiaTheme="majorEastAsia" w:hAnsi="Titillium Web" w:cstheme="minorHAnsi"/>
          <w:sz w:val="20"/>
          <w:szCs w:val="20"/>
        </w:rPr>
        <w:t xml:space="preserve"> erfragen dürfen. </w:t>
      </w:r>
      <w:r w:rsidR="003C53B7" w:rsidRPr="003C53B7">
        <w:rPr>
          <w:rFonts w:ascii="Titillium Web" w:eastAsiaTheme="majorEastAsia" w:hAnsi="Titillium Web" w:cstheme="minorHAnsi"/>
          <w:sz w:val="20"/>
          <w:szCs w:val="20"/>
        </w:rPr>
        <w:t>Darüber hinaus gehende Anfragen können zurückgewiesen werden.</w:t>
      </w:r>
    </w:p>
    <w:p w14:paraId="65270649" w14:textId="16B7C258" w:rsidR="006F6285" w:rsidRPr="005A7CE7" w:rsidRDefault="006F6285" w:rsidP="00E8594C">
      <w:pPr>
        <w:jc w:val="both"/>
        <w:rPr>
          <w:rFonts w:ascii="Titillium Web" w:eastAsia="Titillium Web" w:hAnsi="Titillium Web" w:cs="Titillium Web"/>
          <w:sz w:val="20"/>
          <w:szCs w:val="20"/>
        </w:rPr>
      </w:pPr>
      <w:r w:rsidRPr="005A7CE7">
        <w:rPr>
          <w:rFonts w:ascii="Titillium Web" w:eastAsiaTheme="majorEastAsia" w:hAnsi="Titillium Web" w:cstheme="minorHAnsi"/>
          <w:sz w:val="20"/>
          <w:szCs w:val="20"/>
        </w:rPr>
        <w:t>Der Zukunfts-</w:t>
      </w:r>
      <w:r w:rsidRPr="00514106">
        <w:rPr>
          <w:rFonts w:ascii="Titillium Web" w:eastAsiaTheme="majorEastAsia" w:hAnsi="Titillium Web" w:cstheme="minorHAnsi"/>
          <w:sz w:val="20"/>
          <w:szCs w:val="20"/>
        </w:rPr>
        <w:t xml:space="preserve">Kompass </w:t>
      </w:r>
      <w:r w:rsidR="00DB6DAA" w:rsidRPr="00514106">
        <w:rPr>
          <w:rFonts w:ascii="Titillium Web" w:eastAsia="Titillium Web" w:hAnsi="Titillium Web" w:cs="Titillium Web"/>
          <w:sz w:val="20"/>
          <w:szCs w:val="20"/>
        </w:rPr>
        <w:t>Karosserie-, Lackier- &amp; Fahrzeugtechnik</w:t>
      </w:r>
      <w:r w:rsidRPr="00514106">
        <w:rPr>
          <w:rFonts w:ascii="Titillium Web" w:eastAsiaTheme="majorEastAsia" w:hAnsi="Titillium Web" w:cstheme="minorHAnsi"/>
          <w:sz w:val="20"/>
          <w:szCs w:val="20"/>
        </w:rPr>
        <w:t xml:space="preserve"> </w:t>
      </w:r>
      <w:r w:rsidR="006C30B6" w:rsidRPr="00514106">
        <w:rPr>
          <w:rFonts w:ascii="Titillium Web" w:eastAsiaTheme="majorEastAsia" w:hAnsi="Titillium Web" w:cstheme="minorHAnsi"/>
          <w:sz w:val="20"/>
          <w:szCs w:val="20"/>
        </w:rPr>
        <w:t>wurde auf Grundlage de</w:t>
      </w:r>
      <w:r w:rsidR="00540FA3" w:rsidRPr="00514106">
        <w:rPr>
          <w:rFonts w:ascii="Titillium Web" w:eastAsiaTheme="majorEastAsia" w:hAnsi="Titillium Web" w:cstheme="minorHAnsi"/>
          <w:sz w:val="20"/>
          <w:szCs w:val="20"/>
        </w:rPr>
        <w:t xml:space="preserve">r </w:t>
      </w:r>
      <w:r w:rsidR="00A576ED" w:rsidRPr="00514106">
        <w:rPr>
          <w:rFonts w:ascii="Titillium Web" w:eastAsiaTheme="majorEastAsia" w:hAnsi="Titillium Web" w:cstheme="minorHAnsi"/>
          <w:sz w:val="20"/>
          <w:szCs w:val="20"/>
        </w:rPr>
        <w:t xml:space="preserve">vom </w:t>
      </w:r>
      <w:r w:rsidR="00A576ED" w:rsidRPr="00514106">
        <w:rPr>
          <w:rFonts w:ascii="Titillium Web" w:eastAsia="Titillium Web" w:hAnsi="Titillium Web" w:cs="Titillium Web"/>
          <w:sz w:val="20"/>
          <w:szCs w:val="20"/>
        </w:rPr>
        <w:t xml:space="preserve">Bundesministerium für Wirtschaft und Energie (BMWE) geförderten </w:t>
      </w:r>
      <w:r w:rsidR="00540FA3" w:rsidRPr="00514106">
        <w:rPr>
          <w:rFonts w:ascii="Titillium Web" w:eastAsiaTheme="majorEastAsia" w:hAnsi="Titillium Web" w:cstheme="minorHAnsi"/>
          <w:sz w:val="20"/>
          <w:szCs w:val="20"/>
        </w:rPr>
        <w:t>Online</w:t>
      </w:r>
      <w:r w:rsidR="00540FA3" w:rsidRPr="005A7CE7">
        <w:rPr>
          <w:rFonts w:ascii="Titillium Web" w:eastAsiaTheme="majorEastAsia" w:hAnsi="Titillium Web" w:cstheme="minorHAnsi"/>
          <w:sz w:val="20"/>
          <w:szCs w:val="20"/>
        </w:rPr>
        <w:t>-Plattform „</w:t>
      </w:r>
      <w:r w:rsidR="006C30B6" w:rsidRPr="005A7CE7">
        <w:rPr>
          <w:rFonts w:ascii="Titillium Web" w:eastAsia="Titillium Web" w:hAnsi="Titillium Web" w:cs="Titillium Web"/>
          <w:sz w:val="20"/>
          <w:szCs w:val="20"/>
        </w:rPr>
        <w:t>Deutsche</w:t>
      </w:r>
      <w:r w:rsidR="00540FA3" w:rsidRPr="005A7CE7">
        <w:rPr>
          <w:rFonts w:ascii="Titillium Web" w:eastAsia="Titillium Web" w:hAnsi="Titillium Web" w:cs="Titillium Web"/>
          <w:sz w:val="20"/>
          <w:szCs w:val="20"/>
        </w:rPr>
        <w:t>r</w:t>
      </w:r>
      <w:r w:rsidR="006C30B6" w:rsidRPr="005A7CE7">
        <w:rPr>
          <w:rFonts w:ascii="Titillium Web" w:eastAsia="Titillium Web" w:hAnsi="Titillium Web" w:cs="Titillium Web"/>
          <w:sz w:val="20"/>
          <w:szCs w:val="20"/>
        </w:rPr>
        <w:t xml:space="preserve"> Nachhaltigkeitskodex (DNK)</w:t>
      </w:r>
      <w:r w:rsidR="00540FA3" w:rsidRPr="005A7CE7">
        <w:rPr>
          <w:rFonts w:ascii="Titillium Web" w:eastAsia="Titillium Web" w:hAnsi="Titillium Web" w:cs="Titillium Web"/>
          <w:sz w:val="20"/>
          <w:szCs w:val="20"/>
        </w:rPr>
        <w:t>“</w:t>
      </w:r>
      <w:r w:rsidR="006C30B6" w:rsidRPr="005A7CE7">
        <w:rPr>
          <w:rFonts w:ascii="Titillium Web" w:eastAsia="Titillium Web" w:hAnsi="Titillium Web" w:cs="Titillium Web"/>
          <w:sz w:val="20"/>
          <w:szCs w:val="20"/>
        </w:rPr>
        <w:t xml:space="preserve"> </w:t>
      </w:r>
      <w:r w:rsidR="006218AB" w:rsidRPr="005A7CE7">
        <w:rPr>
          <w:rFonts w:ascii="Titillium Web" w:eastAsia="Titillium Web" w:hAnsi="Titillium Web" w:cs="Titillium Web"/>
          <w:sz w:val="20"/>
          <w:szCs w:val="20"/>
        </w:rPr>
        <w:t xml:space="preserve">und </w:t>
      </w:r>
      <w:r w:rsidR="009B3EFD" w:rsidRPr="005A7CE7">
        <w:rPr>
          <w:rFonts w:ascii="Titillium Web" w:eastAsia="Titillium Web" w:hAnsi="Titillium Web" w:cs="Titillium Web"/>
          <w:sz w:val="20"/>
          <w:szCs w:val="20"/>
        </w:rPr>
        <w:t>dem „</w:t>
      </w:r>
      <w:r w:rsidR="006218AB" w:rsidRPr="005A7CE7">
        <w:rPr>
          <w:rFonts w:ascii="Titillium Web" w:eastAsia="Titillium Web" w:hAnsi="Titillium Web" w:cs="Titillium Web"/>
          <w:sz w:val="20"/>
          <w:szCs w:val="20"/>
        </w:rPr>
        <w:t>Zukunfts-Kompass Handwerk</w:t>
      </w:r>
      <w:r w:rsidR="00432354" w:rsidRPr="00432354">
        <w:rPr>
          <w:rFonts w:ascii="Titillium Web" w:eastAsia="Titillium Web" w:hAnsi="Titillium Web" w:cs="Titillium Web"/>
          <w:i/>
          <w:iCs/>
          <w:sz w:val="20"/>
          <w:szCs w:val="20"/>
        </w:rPr>
        <w:t>®</w:t>
      </w:r>
      <w:r w:rsidR="00540FA3" w:rsidRPr="005A7CE7">
        <w:rPr>
          <w:rFonts w:ascii="Titillium Web" w:eastAsia="Titillium Web" w:hAnsi="Titillium Web" w:cs="Titillium Web"/>
          <w:sz w:val="20"/>
          <w:szCs w:val="20"/>
        </w:rPr>
        <w:t>“</w:t>
      </w:r>
      <w:r w:rsidR="006218AB" w:rsidRPr="005A7CE7">
        <w:rPr>
          <w:rFonts w:ascii="Titillium Web" w:eastAsia="Titillium Web" w:hAnsi="Titillium Web" w:cs="Titillium Web"/>
          <w:sz w:val="20"/>
          <w:szCs w:val="20"/>
        </w:rPr>
        <w:t xml:space="preserve"> </w:t>
      </w:r>
      <w:r w:rsidR="006C30B6" w:rsidRPr="005A7CE7">
        <w:rPr>
          <w:rFonts w:ascii="Titillium Web" w:eastAsia="Titillium Web" w:hAnsi="Titillium Web" w:cs="Titillium Web"/>
          <w:sz w:val="20"/>
          <w:szCs w:val="20"/>
        </w:rPr>
        <w:t>entwickelt.</w:t>
      </w:r>
      <w:r w:rsidR="00540FA3" w:rsidRPr="005A7CE7">
        <w:rPr>
          <w:rFonts w:ascii="Titillium Web" w:eastAsia="Titillium Web" w:hAnsi="Titillium Web" w:cs="Titillium Web"/>
          <w:sz w:val="20"/>
          <w:szCs w:val="20"/>
        </w:rPr>
        <w:t xml:space="preserve"> Letzterer ist ein gewerkeübergreifendes </w:t>
      </w:r>
      <w:r w:rsidR="00432354">
        <w:rPr>
          <w:rFonts w:ascii="Titillium Web" w:eastAsia="Titillium Web" w:hAnsi="Titillium Web" w:cs="Titillium Web"/>
          <w:sz w:val="20"/>
          <w:szCs w:val="20"/>
        </w:rPr>
        <w:t>Online-</w:t>
      </w:r>
      <w:r w:rsidR="00540FA3" w:rsidRPr="005A7CE7">
        <w:rPr>
          <w:rFonts w:ascii="Titillium Web" w:eastAsia="Titillium Web" w:hAnsi="Titillium Web" w:cs="Titillium Web"/>
          <w:sz w:val="20"/>
          <w:szCs w:val="20"/>
        </w:rPr>
        <w:t>Tool für das gesamte Handwerk</w:t>
      </w:r>
      <w:r w:rsidR="00432354">
        <w:rPr>
          <w:rFonts w:ascii="Titillium Web" w:eastAsia="Titillium Web" w:hAnsi="Titillium Web" w:cs="Titillium Web"/>
          <w:sz w:val="20"/>
          <w:szCs w:val="20"/>
        </w:rPr>
        <w:t>,</w:t>
      </w:r>
      <w:r w:rsidR="00165CA5" w:rsidRPr="005A7CE7">
        <w:rPr>
          <w:rFonts w:ascii="Titillium Web" w:eastAsia="Titillium Web" w:hAnsi="Titillium Web" w:cs="Titillium Web"/>
          <w:sz w:val="20"/>
          <w:szCs w:val="20"/>
        </w:rPr>
        <w:t xml:space="preserve"> </w:t>
      </w:r>
      <w:r w:rsidR="00B0336A" w:rsidRPr="00B0336A">
        <w:rPr>
          <w:rFonts w:ascii="Titillium Web" w:eastAsia="Titillium Web" w:hAnsi="Titillium Web" w:cs="Titillium Web"/>
          <w:sz w:val="20"/>
          <w:szCs w:val="20"/>
        </w:rPr>
        <w:t>entwickelt von der Zentralstelle für die Weiterbildung im Handwerk</w:t>
      </w:r>
      <w:r w:rsidR="00432354">
        <w:rPr>
          <w:rFonts w:ascii="Titillium Web" w:eastAsia="Titillium Web" w:hAnsi="Titillium Web" w:cs="Titillium Web"/>
          <w:sz w:val="20"/>
          <w:szCs w:val="20"/>
        </w:rPr>
        <w:t xml:space="preserve"> e.V.</w:t>
      </w:r>
      <w:r w:rsidR="00B0336A" w:rsidRPr="00B0336A">
        <w:rPr>
          <w:rFonts w:ascii="Titillium Web" w:eastAsia="Titillium Web" w:hAnsi="Titillium Web" w:cs="Titillium Web"/>
          <w:sz w:val="20"/>
          <w:szCs w:val="20"/>
        </w:rPr>
        <w:t xml:space="preserve"> (ZWH) in Kooperation mit dem Zentralverband des Deutschen Handwerks (ZDH)</w:t>
      </w:r>
      <w:r w:rsidR="00B0336A">
        <w:rPr>
          <w:rFonts w:ascii="Titillium Web" w:eastAsia="Titillium Web" w:hAnsi="Titillium Web" w:cs="Titillium Web"/>
          <w:sz w:val="20"/>
          <w:szCs w:val="20"/>
        </w:rPr>
        <w:t>.</w:t>
      </w:r>
    </w:p>
    <w:p w14:paraId="6FCC6912" w14:textId="6F1B0A8A" w:rsidR="00E00FDC" w:rsidRPr="005A7CE7" w:rsidRDefault="00E00FDC" w:rsidP="00E8594C">
      <w:pPr>
        <w:jc w:val="both"/>
        <w:rPr>
          <w:rFonts w:ascii="Titillium Web" w:eastAsiaTheme="majorEastAsia" w:hAnsi="Titillium Web" w:cstheme="minorHAnsi"/>
          <w:sz w:val="20"/>
          <w:szCs w:val="20"/>
        </w:rPr>
      </w:pPr>
      <w:r w:rsidRPr="00355EE0">
        <w:rPr>
          <w:rFonts w:ascii="Titillium Web" w:eastAsiaTheme="majorEastAsia" w:hAnsi="Titillium Web" w:cstheme="minorHAnsi"/>
          <w:sz w:val="20"/>
          <w:szCs w:val="20"/>
        </w:rPr>
        <w:t>„</w:t>
      </w:r>
      <w:r w:rsidR="00132660" w:rsidRPr="00355EE0">
        <w:rPr>
          <w:rFonts w:ascii="Titillium Web" w:eastAsiaTheme="majorEastAsia" w:hAnsi="Titillium Web" w:cstheme="minorHAnsi"/>
          <w:sz w:val="20"/>
          <w:szCs w:val="20"/>
        </w:rPr>
        <w:t xml:space="preserve">Die </w:t>
      </w:r>
      <w:r w:rsidR="00260520" w:rsidRPr="00355EE0">
        <w:rPr>
          <w:rFonts w:ascii="Titillium Web" w:eastAsiaTheme="majorEastAsia" w:hAnsi="Titillium Web" w:cstheme="minorHAnsi"/>
          <w:sz w:val="20"/>
          <w:szCs w:val="20"/>
        </w:rPr>
        <w:t xml:space="preserve">enge </w:t>
      </w:r>
      <w:r w:rsidR="00132660" w:rsidRPr="00355EE0">
        <w:rPr>
          <w:rFonts w:ascii="Titillium Web" w:eastAsiaTheme="majorEastAsia" w:hAnsi="Titillium Web" w:cstheme="minorHAnsi"/>
          <w:sz w:val="20"/>
          <w:szCs w:val="20"/>
        </w:rPr>
        <w:t xml:space="preserve">Partnerschaft mit </w:t>
      </w:r>
      <w:r w:rsidR="00BE67EE">
        <w:rPr>
          <w:rFonts w:ascii="Titillium Web" w:eastAsiaTheme="majorEastAsia" w:hAnsi="Titillium Web" w:cstheme="minorHAnsi"/>
          <w:sz w:val="20"/>
          <w:szCs w:val="20"/>
        </w:rPr>
        <w:t xml:space="preserve">der </w:t>
      </w:r>
      <w:r w:rsidR="00EE5F8A" w:rsidRPr="00355EE0">
        <w:rPr>
          <w:rFonts w:ascii="Titillium Web" w:eastAsiaTheme="majorEastAsia" w:hAnsi="Titillium Web" w:cstheme="minorHAnsi"/>
          <w:sz w:val="20"/>
          <w:szCs w:val="20"/>
        </w:rPr>
        <w:t>ZWH</w:t>
      </w:r>
      <w:r w:rsidR="00B1355C">
        <w:rPr>
          <w:rFonts w:ascii="Titillium Web" w:eastAsiaTheme="majorEastAsia" w:hAnsi="Titillium Web" w:cstheme="minorHAnsi"/>
          <w:sz w:val="20"/>
          <w:szCs w:val="20"/>
        </w:rPr>
        <w:t xml:space="preserve"> und dem ZDH</w:t>
      </w:r>
      <w:r w:rsidR="00EE5F8A" w:rsidRPr="00355EE0">
        <w:rPr>
          <w:rFonts w:ascii="Titillium Web" w:eastAsiaTheme="majorEastAsia" w:hAnsi="Titillium Web" w:cstheme="minorHAnsi"/>
          <w:sz w:val="20"/>
          <w:szCs w:val="20"/>
        </w:rPr>
        <w:t xml:space="preserve"> war bei der Entwicklung </w:t>
      </w:r>
      <w:r w:rsidR="002B4BC7" w:rsidRPr="00355EE0">
        <w:rPr>
          <w:rFonts w:ascii="Titillium Web" w:eastAsiaTheme="majorEastAsia" w:hAnsi="Titillium Web" w:cstheme="minorHAnsi"/>
          <w:sz w:val="20"/>
          <w:szCs w:val="20"/>
        </w:rPr>
        <w:t>unsere</w:t>
      </w:r>
      <w:r w:rsidR="009F61D5" w:rsidRPr="00355EE0">
        <w:rPr>
          <w:rFonts w:ascii="Titillium Web" w:eastAsiaTheme="majorEastAsia" w:hAnsi="Titillium Web" w:cstheme="minorHAnsi"/>
          <w:sz w:val="20"/>
          <w:szCs w:val="20"/>
        </w:rPr>
        <w:t xml:space="preserve">r </w:t>
      </w:r>
      <w:r w:rsidR="005034E5" w:rsidRPr="00355EE0">
        <w:rPr>
          <w:rFonts w:ascii="Titillium Web" w:eastAsiaTheme="majorEastAsia" w:hAnsi="Titillium Web" w:cstheme="minorHAnsi"/>
          <w:sz w:val="20"/>
          <w:szCs w:val="20"/>
        </w:rPr>
        <w:t>L</w:t>
      </w:r>
      <w:r w:rsidR="009F61D5" w:rsidRPr="00355EE0">
        <w:rPr>
          <w:rFonts w:ascii="Titillium Web" w:eastAsiaTheme="majorEastAsia" w:hAnsi="Titillium Web" w:cstheme="minorHAnsi"/>
          <w:sz w:val="20"/>
          <w:szCs w:val="20"/>
        </w:rPr>
        <w:t>ösung</w:t>
      </w:r>
      <w:r w:rsidR="002B4BC7" w:rsidRPr="00355EE0">
        <w:rPr>
          <w:rFonts w:ascii="Titillium Web" w:eastAsiaTheme="majorEastAsia" w:hAnsi="Titillium Web" w:cstheme="minorHAnsi"/>
          <w:sz w:val="20"/>
          <w:szCs w:val="20"/>
        </w:rPr>
        <w:t xml:space="preserve"> sehr wertvoll. </w:t>
      </w:r>
      <w:r w:rsidR="009F61D5" w:rsidRPr="00355EE0">
        <w:rPr>
          <w:rFonts w:ascii="Titillium Web" w:eastAsiaTheme="majorEastAsia" w:hAnsi="Titillium Web" w:cstheme="minorHAnsi"/>
          <w:sz w:val="20"/>
          <w:szCs w:val="20"/>
        </w:rPr>
        <w:t>Gemeinsam haben w</w:t>
      </w:r>
      <w:r w:rsidR="002B4BC7" w:rsidRPr="00355EE0">
        <w:rPr>
          <w:rFonts w:ascii="Titillium Web" w:eastAsiaTheme="majorEastAsia" w:hAnsi="Titillium Web" w:cstheme="minorHAnsi"/>
          <w:sz w:val="20"/>
          <w:szCs w:val="20"/>
        </w:rPr>
        <w:t xml:space="preserve">ir es geschafft, EU-Vorgaben zur Nachhaltigkeitsberichterstattung </w:t>
      </w:r>
      <w:r w:rsidR="00260520" w:rsidRPr="00355EE0">
        <w:rPr>
          <w:rFonts w:ascii="Titillium Web" w:eastAsiaTheme="majorEastAsia" w:hAnsi="Titillium Web" w:cstheme="minorHAnsi"/>
          <w:sz w:val="20"/>
          <w:szCs w:val="20"/>
        </w:rPr>
        <w:t>in ein praxisgerechtes Tool zu übertragen</w:t>
      </w:r>
      <w:r w:rsidR="009F61D5" w:rsidRPr="00355EE0">
        <w:rPr>
          <w:rFonts w:ascii="Titillium Web" w:eastAsiaTheme="majorEastAsia" w:hAnsi="Titillium Web" w:cstheme="minorHAnsi"/>
          <w:sz w:val="20"/>
          <w:szCs w:val="20"/>
        </w:rPr>
        <w:t xml:space="preserve">, das den bürokratischen Aufwand für unsere Betriebe so klein wie möglich hält“, </w:t>
      </w:r>
      <w:r w:rsidR="009809F7" w:rsidRPr="00355EE0">
        <w:rPr>
          <w:rFonts w:ascii="Titillium Web" w:eastAsiaTheme="majorEastAsia" w:hAnsi="Titillium Web" w:cstheme="minorHAnsi"/>
          <w:sz w:val="20"/>
          <w:szCs w:val="20"/>
        </w:rPr>
        <w:t xml:space="preserve">erklärt </w:t>
      </w:r>
      <w:r w:rsidR="009F61D5" w:rsidRPr="00355EE0">
        <w:rPr>
          <w:rFonts w:ascii="Titillium Web" w:eastAsiaTheme="majorEastAsia" w:hAnsi="Titillium Web" w:cstheme="minorHAnsi"/>
          <w:sz w:val="20"/>
          <w:szCs w:val="20"/>
        </w:rPr>
        <w:t xml:space="preserve">Detlef Peter Grün, </w:t>
      </w:r>
      <w:r w:rsidR="004C428F" w:rsidRPr="004C428F">
        <w:rPr>
          <w:rFonts w:ascii="Titillium Web" w:eastAsiaTheme="majorEastAsia" w:hAnsi="Titillium Web" w:cstheme="minorHAnsi"/>
          <w:sz w:val="20"/>
          <w:szCs w:val="20"/>
        </w:rPr>
        <w:t xml:space="preserve">Bundesinnungsmeister des Kraftfahrzeughandwerks </w:t>
      </w:r>
      <w:r w:rsidR="004C428F">
        <w:rPr>
          <w:rFonts w:ascii="Titillium Web" w:eastAsiaTheme="majorEastAsia" w:hAnsi="Titillium Web" w:cstheme="minorHAnsi"/>
          <w:sz w:val="20"/>
          <w:szCs w:val="20"/>
        </w:rPr>
        <w:t>(</w:t>
      </w:r>
      <w:r w:rsidR="004C428F" w:rsidRPr="004C428F">
        <w:rPr>
          <w:rFonts w:ascii="Titillium Web" w:eastAsiaTheme="majorEastAsia" w:hAnsi="Titillium Web" w:cstheme="minorHAnsi"/>
          <w:sz w:val="20"/>
          <w:szCs w:val="20"/>
        </w:rPr>
        <w:t>BIV</w:t>
      </w:r>
      <w:r w:rsidR="004C428F">
        <w:rPr>
          <w:rFonts w:ascii="Titillium Web" w:eastAsiaTheme="majorEastAsia" w:hAnsi="Titillium Web" w:cstheme="minorHAnsi"/>
          <w:sz w:val="20"/>
          <w:szCs w:val="20"/>
        </w:rPr>
        <w:t>)</w:t>
      </w:r>
      <w:r w:rsidR="004C428F" w:rsidRPr="004C428F">
        <w:rPr>
          <w:rFonts w:ascii="Titillium Web" w:eastAsiaTheme="majorEastAsia" w:hAnsi="Titillium Web" w:cstheme="minorHAnsi"/>
          <w:sz w:val="20"/>
          <w:szCs w:val="20"/>
        </w:rPr>
        <w:t xml:space="preserve"> </w:t>
      </w:r>
      <w:r w:rsidR="009F61D5" w:rsidRPr="005A7CE7">
        <w:rPr>
          <w:rFonts w:ascii="Titillium Web" w:eastAsiaTheme="majorEastAsia" w:hAnsi="Titillium Web" w:cstheme="minorHAnsi"/>
          <w:sz w:val="20"/>
          <w:szCs w:val="20"/>
        </w:rPr>
        <w:t>und Präsidiumsmitglied im ZDH.</w:t>
      </w:r>
    </w:p>
    <w:p w14:paraId="32F5F487" w14:textId="0F33271F" w:rsidR="00D16585" w:rsidRPr="005A7CE7" w:rsidRDefault="00A36893" w:rsidP="00301C2C">
      <w:pPr>
        <w:jc w:val="both"/>
        <w:rPr>
          <w:rFonts w:ascii="Titillium Web" w:eastAsiaTheme="majorEastAsia" w:hAnsi="Titillium Web"/>
          <w:sz w:val="20"/>
          <w:szCs w:val="20"/>
        </w:rPr>
      </w:pPr>
      <w:r w:rsidRPr="005A7CE7">
        <w:rPr>
          <w:rFonts w:ascii="Titillium Web" w:eastAsiaTheme="majorEastAsia" w:hAnsi="Titillium Web" w:cstheme="minorHAnsi"/>
          <w:sz w:val="20"/>
          <w:szCs w:val="20"/>
        </w:rPr>
        <w:t xml:space="preserve">Mit dem </w:t>
      </w:r>
      <w:r w:rsidRPr="005A7CE7">
        <w:rPr>
          <w:rFonts w:ascii="Titillium Web" w:eastAsia="Titillium Web" w:hAnsi="Titillium Web" w:cs="Titillium Web"/>
          <w:sz w:val="20"/>
          <w:szCs w:val="20"/>
        </w:rPr>
        <w:t>Zukunfts-</w:t>
      </w:r>
      <w:r w:rsidRPr="00514106">
        <w:rPr>
          <w:rFonts w:ascii="Titillium Web" w:eastAsia="Titillium Web" w:hAnsi="Titillium Web" w:cs="Titillium Web"/>
          <w:sz w:val="20"/>
          <w:szCs w:val="20"/>
        </w:rPr>
        <w:t xml:space="preserve">Kompass </w:t>
      </w:r>
      <w:r w:rsidR="005F157A" w:rsidRPr="00514106">
        <w:rPr>
          <w:rFonts w:ascii="Titillium Web" w:eastAsia="Titillium Web" w:hAnsi="Titillium Web" w:cs="Titillium Web"/>
          <w:sz w:val="20"/>
          <w:szCs w:val="20"/>
        </w:rPr>
        <w:t>Karosserie</w:t>
      </w:r>
      <w:r w:rsidR="00430931" w:rsidRPr="00514106">
        <w:rPr>
          <w:rFonts w:ascii="Titillium Web" w:eastAsia="Titillium Web" w:hAnsi="Titillium Web" w:cs="Titillium Web"/>
          <w:sz w:val="20"/>
          <w:szCs w:val="20"/>
        </w:rPr>
        <w:t>-</w:t>
      </w:r>
      <w:r w:rsidR="005F157A" w:rsidRPr="00514106">
        <w:rPr>
          <w:rFonts w:ascii="Titillium Web" w:eastAsia="Titillium Web" w:hAnsi="Titillium Web" w:cs="Titillium Web"/>
          <w:sz w:val="20"/>
          <w:szCs w:val="20"/>
        </w:rPr>
        <w:t>, Lack</w:t>
      </w:r>
      <w:r w:rsidR="00DE756F" w:rsidRPr="00514106">
        <w:rPr>
          <w:rFonts w:ascii="Titillium Web" w:eastAsia="Titillium Web" w:hAnsi="Titillium Web" w:cs="Titillium Web"/>
          <w:sz w:val="20"/>
          <w:szCs w:val="20"/>
        </w:rPr>
        <w:t>ier</w:t>
      </w:r>
      <w:r w:rsidR="00430931" w:rsidRPr="00514106">
        <w:rPr>
          <w:rFonts w:ascii="Titillium Web" w:eastAsia="Titillium Web" w:hAnsi="Titillium Web" w:cs="Titillium Web"/>
          <w:sz w:val="20"/>
          <w:szCs w:val="20"/>
        </w:rPr>
        <w:t>-</w:t>
      </w:r>
      <w:r w:rsidR="005F157A" w:rsidRPr="00514106">
        <w:rPr>
          <w:rFonts w:ascii="Titillium Web" w:eastAsia="Titillium Web" w:hAnsi="Titillium Web" w:cs="Titillium Web"/>
          <w:sz w:val="20"/>
          <w:szCs w:val="20"/>
        </w:rPr>
        <w:t xml:space="preserve"> &amp; </w:t>
      </w:r>
      <w:r w:rsidRPr="00514106">
        <w:rPr>
          <w:rFonts w:ascii="Titillium Web" w:eastAsia="Titillium Web" w:hAnsi="Titillium Web" w:cs="Titillium Web"/>
          <w:sz w:val="20"/>
          <w:szCs w:val="20"/>
        </w:rPr>
        <w:t xml:space="preserve">Fahrzeugtechnik </w:t>
      </w:r>
      <w:r w:rsidR="006A4703" w:rsidRPr="00514106">
        <w:rPr>
          <w:rFonts w:ascii="Titillium Web" w:eastAsia="Titillium Web" w:hAnsi="Titillium Web" w:cs="Titillium Web"/>
          <w:sz w:val="20"/>
          <w:szCs w:val="20"/>
        </w:rPr>
        <w:t xml:space="preserve">erhalten </w:t>
      </w:r>
      <w:r w:rsidR="003328EF" w:rsidRPr="00514106">
        <w:rPr>
          <w:rFonts w:ascii="Titillium Web" w:eastAsia="Titillium Web" w:hAnsi="Titillium Web" w:cs="Titillium Web"/>
          <w:sz w:val="20"/>
          <w:szCs w:val="20"/>
        </w:rPr>
        <w:t>B</w:t>
      </w:r>
      <w:r w:rsidR="00E95AB3" w:rsidRPr="00514106">
        <w:rPr>
          <w:rFonts w:ascii="Titillium Web" w:eastAsia="Titillium Web" w:hAnsi="Titillium Web" w:cs="Titillium Web"/>
          <w:sz w:val="20"/>
          <w:szCs w:val="20"/>
        </w:rPr>
        <w:t xml:space="preserve">etriebe nun eine </w:t>
      </w:r>
      <w:r w:rsidR="006A4703" w:rsidRPr="00514106">
        <w:rPr>
          <w:rFonts w:ascii="Titillium Web" w:eastAsia="Titillium Web" w:hAnsi="Titillium Web" w:cs="Titillium Web"/>
          <w:sz w:val="20"/>
          <w:szCs w:val="20"/>
        </w:rPr>
        <w:t>branchenspezifische Adaption</w:t>
      </w:r>
      <w:r w:rsidR="00874220" w:rsidRPr="00514106">
        <w:rPr>
          <w:rFonts w:ascii="Titillium Web" w:eastAsia="Titillium Web" w:hAnsi="Titillium Web" w:cs="Titillium Web"/>
          <w:sz w:val="20"/>
          <w:szCs w:val="20"/>
        </w:rPr>
        <w:t xml:space="preserve"> an die Hand. </w:t>
      </w:r>
      <w:r w:rsidR="0054034A" w:rsidRPr="00514106">
        <w:rPr>
          <w:rFonts w:ascii="Titillium Web" w:eastAsia="Titillium Web" w:hAnsi="Titillium Web" w:cs="Titillium Web"/>
          <w:sz w:val="20"/>
          <w:szCs w:val="20"/>
        </w:rPr>
        <w:t>„</w:t>
      </w:r>
      <w:r w:rsidR="00301C2C" w:rsidRPr="00514106">
        <w:rPr>
          <w:rFonts w:ascii="Titillium Web" w:eastAsia="Titillium Web" w:hAnsi="Titillium Web" w:cs="Titillium Web"/>
          <w:sz w:val="20"/>
          <w:szCs w:val="20"/>
        </w:rPr>
        <w:t>Als</w:t>
      </w:r>
      <w:r w:rsidR="0054034A" w:rsidRPr="00514106">
        <w:rPr>
          <w:rFonts w:ascii="Titillium Web" w:eastAsia="Titillium Web" w:hAnsi="Titillium Web" w:cs="Titillium Web"/>
          <w:sz w:val="20"/>
          <w:szCs w:val="20"/>
        </w:rPr>
        <w:t xml:space="preserve"> Verbände </w:t>
      </w:r>
      <w:r w:rsidR="00301C2C" w:rsidRPr="00514106">
        <w:rPr>
          <w:rFonts w:ascii="Titillium Web" w:eastAsia="Titillium Web" w:hAnsi="Titillium Web" w:cs="Titillium Web"/>
          <w:sz w:val="20"/>
          <w:szCs w:val="20"/>
        </w:rPr>
        <w:t xml:space="preserve">war es uns wichtig, </w:t>
      </w:r>
      <w:r w:rsidR="0054034A" w:rsidRPr="00514106">
        <w:rPr>
          <w:rFonts w:ascii="Titillium Web" w:eastAsia="Titillium Web" w:hAnsi="Titillium Web" w:cs="Titillium Web"/>
          <w:sz w:val="20"/>
          <w:szCs w:val="20"/>
        </w:rPr>
        <w:t xml:space="preserve">eine </w:t>
      </w:r>
      <w:r w:rsidR="008379BE" w:rsidRPr="005A7CE7">
        <w:rPr>
          <w:rFonts w:ascii="Titillium Web" w:eastAsia="Titillium Web" w:hAnsi="Titillium Web" w:cs="Titillium Web"/>
          <w:sz w:val="20"/>
          <w:szCs w:val="20"/>
        </w:rPr>
        <w:t xml:space="preserve">unabhängige </w:t>
      </w:r>
      <w:r w:rsidR="0054034A" w:rsidRPr="005A7CE7">
        <w:rPr>
          <w:rFonts w:ascii="Titillium Web" w:eastAsia="Titillium Web" w:hAnsi="Titillium Web" w:cs="Titillium Web"/>
          <w:sz w:val="20"/>
          <w:szCs w:val="20"/>
        </w:rPr>
        <w:t xml:space="preserve">Lösung </w:t>
      </w:r>
      <w:r w:rsidR="00301C2C" w:rsidRPr="005A7CE7">
        <w:rPr>
          <w:rFonts w:ascii="Titillium Web" w:eastAsia="Titillium Web" w:hAnsi="Titillium Web" w:cs="Titillium Web"/>
          <w:sz w:val="20"/>
          <w:szCs w:val="20"/>
        </w:rPr>
        <w:t xml:space="preserve">zu </w:t>
      </w:r>
      <w:r w:rsidR="008379BE" w:rsidRPr="005A7CE7">
        <w:rPr>
          <w:rFonts w:ascii="Titillium Web" w:eastAsia="Titillium Web" w:hAnsi="Titillium Web" w:cs="Titillium Web"/>
          <w:sz w:val="20"/>
          <w:szCs w:val="20"/>
        </w:rPr>
        <w:t>entwickeln, d</w:t>
      </w:r>
      <w:r w:rsidR="00082F0F" w:rsidRPr="005A7CE7">
        <w:rPr>
          <w:rFonts w:ascii="Titillium Web" w:eastAsia="Titillium Web" w:hAnsi="Titillium Web" w:cs="Titillium Web"/>
          <w:sz w:val="20"/>
          <w:szCs w:val="20"/>
        </w:rPr>
        <w:t>ie</w:t>
      </w:r>
      <w:r w:rsidR="00874220" w:rsidRPr="005A7CE7">
        <w:rPr>
          <w:rFonts w:ascii="Titillium Web" w:eastAsia="Titillium Web" w:hAnsi="Titillium Web" w:cs="Titillium Web"/>
          <w:sz w:val="20"/>
          <w:szCs w:val="20"/>
        </w:rPr>
        <w:t xml:space="preserve"> zum einen die Besonderheiten des Kfz- und Fahrzeuglackierhandwerks </w:t>
      </w:r>
      <w:r w:rsidR="00301C2C" w:rsidRPr="005A7CE7">
        <w:rPr>
          <w:rFonts w:ascii="Titillium Web" w:eastAsia="Titillium Web" w:hAnsi="Titillium Web" w:cs="Titillium Web"/>
          <w:sz w:val="20"/>
          <w:szCs w:val="20"/>
        </w:rPr>
        <w:t>abbildet</w:t>
      </w:r>
      <w:r w:rsidR="00893006" w:rsidRPr="005A7CE7">
        <w:rPr>
          <w:rFonts w:ascii="Titillium Web" w:eastAsia="Titillium Web" w:hAnsi="Titillium Web" w:cs="Titillium Web"/>
          <w:sz w:val="20"/>
          <w:szCs w:val="20"/>
        </w:rPr>
        <w:t xml:space="preserve">. </w:t>
      </w:r>
      <w:r w:rsidR="00301C2C" w:rsidRPr="005A7CE7">
        <w:rPr>
          <w:rFonts w:ascii="Titillium Web" w:eastAsia="Titillium Web" w:hAnsi="Titillium Web" w:cs="Titillium Web"/>
          <w:sz w:val="20"/>
          <w:szCs w:val="20"/>
        </w:rPr>
        <w:t xml:space="preserve">Zum anderen muss die Komplexität im Betriebsalltag beherrschbar sein. </w:t>
      </w:r>
      <w:r w:rsidR="00ED4158" w:rsidRPr="005A7CE7">
        <w:rPr>
          <w:rFonts w:ascii="Titillium Web" w:eastAsia="Titillium Web" w:hAnsi="Titillium Web" w:cs="Titillium Web"/>
          <w:sz w:val="20"/>
          <w:szCs w:val="20"/>
        </w:rPr>
        <w:t xml:space="preserve">Das ist uns </w:t>
      </w:r>
      <w:r w:rsidR="009809F7" w:rsidRPr="005A7CE7">
        <w:rPr>
          <w:rFonts w:ascii="Titillium Web" w:eastAsia="Titillium Web" w:hAnsi="Titillium Web" w:cs="Titillium Web"/>
          <w:sz w:val="20"/>
          <w:szCs w:val="20"/>
        </w:rPr>
        <w:t xml:space="preserve">mit dem Zukunfts-Kompass </w:t>
      </w:r>
      <w:r w:rsidR="00ED4158" w:rsidRPr="005A7CE7">
        <w:rPr>
          <w:rFonts w:ascii="Titillium Web" w:eastAsia="Titillium Web" w:hAnsi="Titillium Web" w:cs="Titillium Web"/>
          <w:sz w:val="20"/>
          <w:szCs w:val="20"/>
        </w:rPr>
        <w:t>gelungen</w:t>
      </w:r>
      <w:r w:rsidR="00ED1643" w:rsidRPr="005A7CE7">
        <w:rPr>
          <w:rFonts w:ascii="Titillium Web" w:eastAsia="Titillium Web" w:hAnsi="Titillium Web" w:cs="Titillium Web"/>
          <w:sz w:val="20"/>
          <w:szCs w:val="20"/>
        </w:rPr>
        <w:t xml:space="preserve">“, freut sich </w:t>
      </w:r>
      <w:r w:rsidR="00ED1643" w:rsidRPr="005A7CE7">
        <w:rPr>
          <w:rFonts w:ascii="Titillium Web" w:eastAsiaTheme="majorEastAsia" w:hAnsi="Titillium Web"/>
          <w:sz w:val="20"/>
          <w:szCs w:val="20"/>
        </w:rPr>
        <w:t>Steven Didssun, Präsident des Bundesverbandes Fahrzeuglackierer</w:t>
      </w:r>
      <w:r w:rsidR="0056124F" w:rsidRPr="005A7CE7">
        <w:rPr>
          <w:rFonts w:ascii="Titillium Web" w:eastAsiaTheme="majorEastAsia" w:hAnsi="Titillium Web"/>
          <w:sz w:val="20"/>
          <w:szCs w:val="20"/>
        </w:rPr>
        <w:t xml:space="preserve"> (BFL)</w:t>
      </w:r>
      <w:r w:rsidR="00ED1643" w:rsidRPr="005A7CE7">
        <w:rPr>
          <w:rFonts w:ascii="Titillium Web" w:eastAsiaTheme="majorEastAsia" w:hAnsi="Titillium Web"/>
          <w:sz w:val="20"/>
          <w:szCs w:val="20"/>
        </w:rPr>
        <w:t xml:space="preserve">. </w:t>
      </w:r>
    </w:p>
    <w:p w14:paraId="5F5DE665" w14:textId="77777777" w:rsidR="008546AB" w:rsidRPr="005A7CE7" w:rsidRDefault="008546AB" w:rsidP="00301C2C">
      <w:pPr>
        <w:jc w:val="both"/>
        <w:rPr>
          <w:rFonts w:ascii="Titillium Web" w:eastAsia="Titillium Web" w:hAnsi="Titillium Web" w:cs="Titillium Web"/>
          <w:sz w:val="20"/>
          <w:szCs w:val="20"/>
        </w:rPr>
      </w:pPr>
    </w:p>
    <w:p w14:paraId="2C22A38F" w14:textId="77777777" w:rsidR="008379A6" w:rsidRPr="005A7CE7" w:rsidRDefault="008379A6" w:rsidP="00922346">
      <w:pPr>
        <w:jc w:val="both"/>
        <w:rPr>
          <w:rFonts w:ascii="Titillium Web" w:eastAsiaTheme="majorEastAsia" w:hAnsi="Titillium Web"/>
          <w:sz w:val="20"/>
          <w:szCs w:val="20"/>
        </w:rPr>
      </w:pPr>
    </w:p>
    <w:p w14:paraId="77C45BE7" w14:textId="77777777" w:rsidR="008379A6" w:rsidRPr="005A7CE7" w:rsidRDefault="008379A6" w:rsidP="00922346">
      <w:pPr>
        <w:jc w:val="both"/>
        <w:rPr>
          <w:rFonts w:ascii="Titillium Web" w:eastAsiaTheme="majorEastAsia" w:hAnsi="Titillium Web"/>
          <w:sz w:val="20"/>
          <w:szCs w:val="20"/>
        </w:rPr>
      </w:pPr>
    </w:p>
    <w:p w14:paraId="4D4C088A" w14:textId="77777777" w:rsidR="008379A6" w:rsidRPr="005A7CE7" w:rsidRDefault="008379A6" w:rsidP="00922346">
      <w:pPr>
        <w:jc w:val="both"/>
        <w:rPr>
          <w:rFonts w:ascii="Titillium Web" w:eastAsiaTheme="majorEastAsia" w:hAnsi="Titillium Web"/>
          <w:sz w:val="20"/>
          <w:szCs w:val="20"/>
        </w:rPr>
      </w:pPr>
    </w:p>
    <w:p w14:paraId="3D88316F" w14:textId="54562B20" w:rsidR="00130D45" w:rsidRPr="005A7CE7" w:rsidRDefault="008379A6" w:rsidP="00130D45">
      <w:pPr>
        <w:jc w:val="both"/>
        <w:rPr>
          <w:rFonts w:ascii="Titillium Web" w:eastAsiaTheme="majorEastAsia" w:hAnsi="Titillium Web"/>
          <w:sz w:val="20"/>
          <w:szCs w:val="20"/>
        </w:rPr>
      </w:pPr>
      <w:r w:rsidRPr="005A7CE7">
        <w:rPr>
          <w:rFonts w:ascii="Titillium Web" w:eastAsiaTheme="majorEastAsia" w:hAnsi="Titillium Web"/>
          <w:sz w:val="20"/>
          <w:szCs w:val="20"/>
        </w:rPr>
        <w:t xml:space="preserve">So </w:t>
      </w:r>
      <w:r w:rsidR="00F87C81">
        <w:rPr>
          <w:rFonts w:ascii="Titillium Web" w:eastAsiaTheme="majorEastAsia" w:hAnsi="Titillium Web"/>
          <w:sz w:val="20"/>
          <w:szCs w:val="20"/>
        </w:rPr>
        <w:t xml:space="preserve">wird zukünftig </w:t>
      </w:r>
      <w:r w:rsidRPr="005A7CE7">
        <w:rPr>
          <w:rFonts w:ascii="Titillium Web" w:eastAsiaTheme="majorEastAsia" w:hAnsi="Titillium Web"/>
          <w:sz w:val="20"/>
          <w:szCs w:val="20"/>
        </w:rPr>
        <w:t>e</w:t>
      </w:r>
      <w:r w:rsidR="00922346" w:rsidRPr="005A7CE7">
        <w:rPr>
          <w:rFonts w:ascii="Titillium Web" w:eastAsiaTheme="majorEastAsia" w:hAnsi="Titillium Web"/>
          <w:sz w:val="20"/>
          <w:szCs w:val="20"/>
        </w:rPr>
        <w:t xml:space="preserve">ine Checkliste </w:t>
      </w:r>
      <w:r w:rsidR="008D178C" w:rsidRPr="005A7CE7">
        <w:rPr>
          <w:rFonts w:ascii="Titillium Web" w:eastAsiaTheme="majorEastAsia" w:hAnsi="Titillium Web"/>
          <w:sz w:val="20"/>
          <w:szCs w:val="20"/>
        </w:rPr>
        <w:t>Betriebsinhaber und -inhaberinnen</w:t>
      </w:r>
      <w:r w:rsidR="008D178C" w:rsidRPr="005A7CE7" w:rsidDel="008379A6">
        <w:rPr>
          <w:rFonts w:ascii="Titillium Web" w:eastAsiaTheme="majorEastAsia" w:hAnsi="Titillium Web"/>
          <w:sz w:val="20"/>
          <w:szCs w:val="20"/>
        </w:rPr>
        <w:t xml:space="preserve"> </w:t>
      </w:r>
      <w:r w:rsidR="00BF5E96" w:rsidRPr="005A7CE7">
        <w:rPr>
          <w:rFonts w:ascii="Titillium Web" w:eastAsiaTheme="majorEastAsia" w:hAnsi="Titillium Web"/>
          <w:sz w:val="20"/>
          <w:szCs w:val="20"/>
        </w:rPr>
        <w:t>im Vorfeld</w:t>
      </w:r>
      <w:r w:rsidR="00922346" w:rsidRPr="005A7CE7">
        <w:rPr>
          <w:rFonts w:ascii="Titillium Web" w:eastAsiaTheme="majorEastAsia" w:hAnsi="Titillium Web"/>
          <w:sz w:val="20"/>
          <w:szCs w:val="20"/>
        </w:rPr>
        <w:t xml:space="preserve"> darüber</w:t>
      </w:r>
      <w:r w:rsidR="00C55A35">
        <w:rPr>
          <w:rFonts w:ascii="Titillium Web" w:eastAsiaTheme="majorEastAsia" w:hAnsi="Titillium Web"/>
          <w:sz w:val="20"/>
          <w:szCs w:val="20"/>
        </w:rPr>
        <w:t xml:space="preserve"> informieren</w:t>
      </w:r>
      <w:r w:rsidR="00922346" w:rsidRPr="005A7CE7">
        <w:rPr>
          <w:rFonts w:ascii="Titillium Web" w:eastAsiaTheme="majorEastAsia" w:hAnsi="Titillium Web"/>
          <w:sz w:val="20"/>
          <w:szCs w:val="20"/>
        </w:rPr>
        <w:t>, welche Informationen benötigt werden.</w:t>
      </w:r>
      <w:r w:rsidR="00BF5E96" w:rsidRPr="005A7CE7">
        <w:rPr>
          <w:rFonts w:ascii="Titillium Web" w:eastAsiaTheme="majorEastAsia" w:hAnsi="Titillium Web"/>
          <w:sz w:val="20"/>
          <w:szCs w:val="20"/>
        </w:rPr>
        <w:t xml:space="preserve"> </w:t>
      </w:r>
      <w:r w:rsidR="00600C32" w:rsidRPr="005A7CE7">
        <w:rPr>
          <w:rFonts w:ascii="Titillium Web" w:eastAsiaTheme="majorEastAsia" w:hAnsi="Titillium Web"/>
          <w:sz w:val="20"/>
          <w:szCs w:val="20"/>
        </w:rPr>
        <w:t xml:space="preserve">Im Anschluss können </w:t>
      </w:r>
      <w:r w:rsidR="008D178C" w:rsidRPr="005A7CE7">
        <w:rPr>
          <w:rFonts w:ascii="Titillium Web" w:eastAsiaTheme="majorEastAsia" w:hAnsi="Titillium Web"/>
          <w:sz w:val="20"/>
          <w:szCs w:val="20"/>
        </w:rPr>
        <w:t xml:space="preserve">sie </w:t>
      </w:r>
      <w:r w:rsidR="00600C32" w:rsidRPr="005A7CE7">
        <w:rPr>
          <w:rFonts w:ascii="Titillium Web" w:eastAsiaTheme="majorEastAsia" w:hAnsi="Titillium Web"/>
          <w:sz w:val="20"/>
          <w:szCs w:val="20"/>
        </w:rPr>
        <w:t>den Fragebogen Schritt für Schritt ausfüllen</w:t>
      </w:r>
      <w:r w:rsidR="00EC632C" w:rsidRPr="005A7CE7">
        <w:rPr>
          <w:rFonts w:ascii="Titillium Web" w:eastAsiaTheme="majorEastAsia" w:hAnsi="Titillium Web"/>
          <w:sz w:val="20"/>
          <w:szCs w:val="20"/>
        </w:rPr>
        <w:t xml:space="preserve"> und erhalten am Ende einen Nachhaltigkeitsbericht, der mit dem </w:t>
      </w:r>
      <w:r w:rsidR="00EC632C" w:rsidRPr="005A7CE7">
        <w:rPr>
          <w:rFonts w:ascii="Titillium Web" w:eastAsia="Titillium Web" w:hAnsi="Titillium Web" w:cs="Titillium Web"/>
          <w:sz w:val="20"/>
          <w:szCs w:val="20"/>
        </w:rPr>
        <w:t xml:space="preserve">europäischen Berichtsstandard für kleine und mittlere </w:t>
      </w:r>
      <w:r w:rsidR="00EC632C" w:rsidRPr="005A7CE7">
        <w:rPr>
          <w:rFonts w:ascii="Titillium Web" w:eastAsiaTheme="majorEastAsia" w:hAnsi="Titillium Web"/>
          <w:sz w:val="20"/>
          <w:szCs w:val="20"/>
        </w:rPr>
        <w:t>Unternehmen (VSME) konform ist.</w:t>
      </w:r>
    </w:p>
    <w:p w14:paraId="0A0249F6" w14:textId="482B6D9A" w:rsidR="00560EAA" w:rsidRPr="00355EE0" w:rsidRDefault="00260520" w:rsidP="005F3E76">
      <w:pPr>
        <w:jc w:val="both"/>
        <w:rPr>
          <w:rFonts w:ascii="Titillium Web" w:eastAsiaTheme="majorEastAsia" w:hAnsi="Titillium Web"/>
          <w:sz w:val="20"/>
          <w:szCs w:val="20"/>
        </w:rPr>
      </w:pPr>
      <w:r w:rsidRPr="00355EE0">
        <w:rPr>
          <w:rFonts w:ascii="Titillium Web" w:eastAsiaTheme="majorEastAsia" w:hAnsi="Titillium Web"/>
          <w:sz w:val="20"/>
          <w:szCs w:val="20"/>
        </w:rPr>
        <w:t>„Natürlich ist der Aufwand bei der erstmaligen Erstellung etwas höher, weil zunächst alle Daten ins Tool eingepflegt werden müssen“, erklärt Reinhard Beyer, Vorstandsvorsitzender des Bundesverbands der Partnerwerkstätten e.V. (BVdP). „Danach muss der Bericht jedoch nur noch jährlich mit aktuellen Angaben, etwa zum Energieverbrauch oder zu Treibhausgasemissionen, ergänzt werden. Das spart auf Dauer viel Zeit.</w:t>
      </w:r>
      <w:r w:rsidR="00355EE0" w:rsidRPr="00355EE0">
        <w:rPr>
          <w:rFonts w:ascii="Titillium Web" w:eastAsiaTheme="majorEastAsia" w:hAnsi="Titillium Web"/>
          <w:sz w:val="20"/>
          <w:szCs w:val="20"/>
        </w:rPr>
        <w:t>“</w:t>
      </w:r>
      <w:r w:rsidRPr="00355EE0">
        <w:rPr>
          <w:rFonts w:ascii="Titillium Web" w:eastAsiaTheme="majorEastAsia" w:hAnsi="Titillium Web"/>
          <w:sz w:val="20"/>
          <w:szCs w:val="20"/>
        </w:rPr>
        <w:t xml:space="preserve"> </w:t>
      </w:r>
    </w:p>
    <w:p w14:paraId="3C266C9E" w14:textId="58A7FA5B" w:rsidR="00B2381E" w:rsidRPr="005A7CE7" w:rsidRDefault="00BA4225" w:rsidP="003D7381">
      <w:pPr>
        <w:jc w:val="both"/>
        <w:rPr>
          <w:rFonts w:ascii="Titillium Web" w:eastAsiaTheme="majorEastAsia" w:hAnsi="Titillium Web"/>
          <w:sz w:val="20"/>
          <w:szCs w:val="20"/>
        </w:rPr>
      </w:pPr>
      <w:r>
        <w:rPr>
          <w:rFonts w:ascii="Titillium Web" w:eastAsiaTheme="majorEastAsia" w:hAnsi="Titillium Web"/>
          <w:sz w:val="20"/>
          <w:szCs w:val="20"/>
        </w:rPr>
        <w:t>„</w:t>
      </w:r>
      <w:r w:rsidR="008F247B">
        <w:rPr>
          <w:rFonts w:ascii="Titillium Web" w:eastAsiaTheme="majorEastAsia" w:hAnsi="Titillium Web"/>
          <w:sz w:val="20"/>
          <w:szCs w:val="20"/>
        </w:rPr>
        <w:t>Neben den klassischen Betrieben des Karosserie- und Fahrzeugbaus</w:t>
      </w:r>
      <w:r w:rsidR="00153001">
        <w:rPr>
          <w:rFonts w:ascii="Titillium Web" w:eastAsiaTheme="majorEastAsia" w:hAnsi="Titillium Web"/>
          <w:sz w:val="20"/>
          <w:szCs w:val="20"/>
        </w:rPr>
        <w:t xml:space="preserve"> </w:t>
      </w:r>
      <w:r w:rsidR="00153001" w:rsidRPr="00153001">
        <w:rPr>
          <w:rFonts w:ascii="Titillium Web" w:eastAsiaTheme="majorEastAsia" w:hAnsi="Titillium Web"/>
          <w:sz w:val="20"/>
          <w:szCs w:val="20"/>
        </w:rPr>
        <w:t>in der Unfallinstandsetzung</w:t>
      </w:r>
      <w:r w:rsidR="008F247B">
        <w:rPr>
          <w:rFonts w:ascii="Titillium Web" w:eastAsiaTheme="majorEastAsia" w:hAnsi="Titillium Web"/>
          <w:sz w:val="20"/>
          <w:szCs w:val="20"/>
        </w:rPr>
        <w:t xml:space="preserve"> </w:t>
      </w:r>
      <w:r w:rsidR="00D865AA">
        <w:rPr>
          <w:rFonts w:ascii="Titillium Web" w:eastAsiaTheme="majorEastAsia" w:hAnsi="Titillium Web"/>
          <w:sz w:val="20"/>
          <w:szCs w:val="20"/>
        </w:rPr>
        <w:t>ist das Tool auch an die Besonderheiten der Aufbauhersteller</w:t>
      </w:r>
      <w:r w:rsidR="00365073">
        <w:rPr>
          <w:rFonts w:ascii="Titillium Web" w:eastAsiaTheme="majorEastAsia" w:hAnsi="Titillium Web"/>
          <w:sz w:val="20"/>
          <w:szCs w:val="20"/>
        </w:rPr>
        <w:t xml:space="preserve"> und Nutzfahrzeugbetriebe angepasst</w:t>
      </w:r>
      <w:r>
        <w:rPr>
          <w:rFonts w:ascii="Titillium Web" w:eastAsiaTheme="majorEastAsia" w:hAnsi="Titillium Web"/>
          <w:sz w:val="20"/>
          <w:szCs w:val="20"/>
        </w:rPr>
        <w:t>“</w:t>
      </w:r>
      <w:r w:rsidR="00365073">
        <w:rPr>
          <w:rFonts w:ascii="Titillium Web" w:eastAsiaTheme="majorEastAsia" w:hAnsi="Titillium Web"/>
          <w:sz w:val="20"/>
          <w:szCs w:val="20"/>
        </w:rPr>
        <w:t xml:space="preserve">, </w:t>
      </w:r>
      <w:r w:rsidR="008279AF">
        <w:rPr>
          <w:rFonts w:ascii="Titillium Web" w:eastAsiaTheme="majorEastAsia" w:hAnsi="Titillium Web"/>
          <w:sz w:val="20"/>
          <w:szCs w:val="20"/>
        </w:rPr>
        <w:t>betont Arndt Hürter</w:t>
      </w:r>
      <w:r>
        <w:rPr>
          <w:rFonts w:ascii="Titillium Web" w:eastAsiaTheme="majorEastAsia" w:hAnsi="Titillium Web"/>
          <w:sz w:val="20"/>
          <w:szCs w:val="20"/>
        </w:rPr>
        <w:t xml:space="preserve">, </w:t>
      </w:r>
      <w:r w:rsidRPr="005A7CE7">
        <w:rPr>
          <w:rFonts w:ascii="Titillium Web" w:eastAsiaTheme="majorEastAsia" w:hAnsi="Titillium Web"/>
          <w:sz w:val="20"/>
          <w:szCs w:val="20"/>
        </w:rPr>
        <w:t xml:space="preserve">Präsident des Zentralverbandes Karosserie- und </w:t>
      </w:r>
      <w:r w:rsidRPr="00514106">
        <w:rPr>
          <w:rFonts w:ascii="Titillium Web" w:eastAsiaTheme="majorEastAsia" w:hAnsi="Titillium Web"/>
          <w:sz w:val="20"/>
          <w:szCs w:val="20"/>
        </w:rPr>
        <w:t xml:space="preserve">Fahrzeugtechnik e.V. (ZKF). </w:t>
      </w:r>
      <w:r w:rsidR="00B2381E" w:rsidRPr="00514106">
        <w:rPr>
          <w:rFonts w:ascii="Titillium Web" w:eastAsiaTheme="majorEastAsia" w:hAnsi="Titillium Web"/>
          <w:sz w:val="20"/>
          <w:szCs w:val="20"/>
        </w:rPr>
        <w:t xml:space="preserve">Der Zukunfts-Kompass </w:t>
      </w:r>
      <w:r w:rsidR="005F157A" w:rsidRPr="00514106">
        <w:rPr>
          <w:rFonts w:ascii="Titillium Web" w:eastAsiaTheme="majorEastAsia" w:hAnsi="Titillium Web"/>
          <w:sz w:val="20"/>
          <w:szCs w:val="20"/>
        </w:rPr>
        <w:t>Karosserie</w:t>
      </w:r>
      <w:r w:rsidR="00430931" w:rsidRPr="00514106">
        <w:rPr>
          <w:rFonts w:ascii="Titillium Web" w:eastAsiaTheme="majorEastAsia" w:hAnsi="Titillium Web"/>
          <w:sz w:val="20"/>
          <w:szCs w:val="20"/>
        </w:rPr>
        <w:t>-</w:t>
      </w:r>
      <w:r w:rsidR="005F157A" w:rsidRPr="00514106">
        <w:rPr>
          <w:rFonts w:ascii="Titillium Web" w:eastAsiaTheme="majorEastAsia" w:hAnsi="Titillium Web"/>
          <w:sz w:val="20"/>
          <w:szCs w:val="20"/>
        </w:rPr>
        <w:t>, Lack</w:t>
      </w:r>
      <w:r w:rsidR="00DE756F" w:rsidRPr="00514106">
        <w:rPr>
          <w:rFonts w:ascii="Titillium Web" w:eastAsiaTheme="majorEastAsia" w:hAnsi="Titillium Web"/>
          <w:sz w:val="20"/>
          <w:szCs w:val="20"/>
        </w:rPr>
        <w:t>ier</w:t>
      </w:r>
      <w:r w:rsidR="00430931" w:rsidRPr="00514106">
        <w:rPr>
          <w:rFonts w:ascii="Titillium Web" w:eastAsiaTheme="majorEastAsia" w:hAnsi="Titillium Web"/>
          <w:sz w:val="20"/>
          <w:szCs w:val="20"/>
        </w:rPr>
        <w:t>-</w:t>
      </w:r>
      <w:r w:rsidR="005F157A" w:rsidRPr="00514106">
        <w:rPr>
          <w:rFonts w:ascii="Titillium Web" w:eastAsiaTheme="majorEastAsia" w:hAnsi="Titillium Web"/>
          <w:sz w:val="20"/>
          <w:szCs w:val="20"/>
        </w:rPr>
        <w:t xml:space="preserve"> &amp; Fahrzeugtechnik </w:t>
      </w:r>
      <w:r w:rsidR="00B2381E" w:rsidRPr="00514106">
        <w:rPr>
          <w:rFonts w:ascii="Titillium Web" w:eastAsiaTheme="majorEastAsia" w:hAnsi="Titillium Web"/>
          <w:sz w:val="20"/>
          <w:szCs w:val="20"/>
        </w:rPr>
        <w:t xml:space="preserve">wurde unter dem Dach der Interessengemeinschaft für Fahrzeugtechnik und Lackierung e. V. (IFL) </w:t>
      </w:r>
      <w:r w:rsidR="00071F41" w:rsidRPr="00514106">
        <w:rPr>
          <w:rFonts w:ascii="Titillium Web" w:eastAsiaTheme="majorEastAsia" w:hAnsi="Titillium Web"/>
          <w:sz w:val="20"/>
          <w:szCs w:val="20"/>
        </w:rPr>
        <w:t>realisiert.</w:t>
      </w:r>
      <w:r w:rsidR="00B45C90" w:rsidRPr="00514106">
        <w:rPr>
          <w:rFonts w:ascii="Titillium Web" w:eastAsiaTheme="majorEastAsia" w:hAnsi="Titillium Web"/>
          <w:sz w:val="20"/>
          <w:szCs w:val="20"/>
        </w:rPr>
        <w:t xml:space="preserve"> „</w:t>
      </w:r>
      <w:r w:rsidR="00D05AE6" w:rsidRPr="00514106">
        <w:rPr>
          <w:rFonts w:ascii="Titillium Web" w:eastAsiaTheme="majorEastAsia" w:hAnsi="Titillium Web"/>
          <w:sz w:val="20"/>
          <w:szCs w:val="20"/>
        </w:rPr>
        <w:t xml:space="preserve">Dieses Leuchtturmprojekt hat Strahlkraft ins gesamte Handwerk, </w:t>
      </w:r>
      <w:r w:rsidR="00D05AE6" w:rsidRPr="005A7CE7">
        <w:rPr>
          <w:rFonts w:ascii="Titillium Web" w:eastAsiaTheme="majorEastAsia" w:hAnsi="Titillium Web"/>
          <w:sz w:val="20"/>
          <w:szCs w:val="20"/>
        </w:rPr>
        <w:t xml:space="preserve">denn es zeigt, wie gemeinsame Interessen gebündelt und </w:t>
      </w:r>
      <w:r w:rsidR="00CC5CB7" w:rsidRPr="005A7CE7">
        <w:rPr>
          <w:rFonts w:ascii="Titillium Web" w:eastAsiaTheme="majorEastAsia" w:hAnsi="Titillium Web"/>
          <w:sz w:val="20"/>
          <w:szCs w:val="20"/>
        </w:rPr>
        <w:t xml:space="preserve">in eine innovative Lösung </w:t>
      </w:r>
      <w:r w:rsidR="00D2450D" w:rsidRPr="005A7CE7">
        <w:rPr>
          <w:rFonts w:ascii="Titillium Web" w:eastAsiaTheme="majorEastAsia" w:hAnsi="Titillium Web"/>
          <w:sz w:val="20"/>
          <w:szCs w:val="20"/>
        </w:rPr>
        <w:t xml:space="preserve">zum Wohle aller Betriebe </w:t>
      </w:r>
      <w:r w:rsidR="00CC5CB7" w:rsidRPr="005A7CE7">
        <w:rPr>
          <w:rFonts w:ascii="Titillium Web" w:eastAsiaTheme="majorEastAsia" w:hAnsi="Titillium Web"/>
          <w:sz w:val="20"/>
          <w:szCs w:val="20"/>
        </w:rPr>
        <w:t xml:space="preserve">umgewandelt werden </w:t>
      </w:r>
      <w:r w:rsidR="00FA5F6F" w:rsidRPr="005A7CE7">
        <w:rPr>
          <w:rFonts w:ascii="Titillium Web" w:eastAsiaTheme="majorEastAsia" w:hAnsi="Titillium Web"/>
          <w:sz w:val="20"/>
          <w:szCs w:val="20"/>
        </w:rPr>
        <w:t>können</w:t>
      </w:r>
      <w:r w:rsidR="00CC5CB7" w:rsidRPr="005A7CE7">
        <w:rPr>
          <w:rFonts w:ascii="Titillium Web" w:eastAsiaTheme="majorEastAsia" w:hAnsi="Titillium Web"/>
          <w:sz w:val="20"/>
          <w:szCs w:val="20"/>
        </w:rPr>
        <w:t xml:space="preserve">“, resümiert Arndt Hürter, </w:t>
      </w:r>
      <w:r w:rsidR="0064208C">
        <w:rPr>
          <w:rFonts w:ascii="Titillium Web" w:eastAsiaTheme="majorEastAsia" w:hAnsi="Titillium Web"/>
          <w:sz w:val="20"/>
          <w:szCs w:val="20"/>
        </w:rPr>
        <w:t xml:space="preserve">der als </w:t>
      </w:r>
      <w:r w:rsidR="00CC5CB7" w:rsidRPr="005A7CE7">
        <w:rPr>
          <w:rFonts w:ascii="Titillium Web" w:eastAsiaTheme="majorEastAsia" w:hAnsi="Titillium Web"/>
          <w:sz w:val="20"/>
          <w:szCs w:val="20"/>
        </w:rPr>
        <w:t xml:space="preserve">Präsident </w:t>
      </w:r>
      <w:r w:rsidR="003D7381" w:rsidRPr="005A7CE7">
        <w:rPr>
          <w:rFonts w:ascii="Titillium Web" w:eastAsiaTheme="majorEastAsia" w:hAnsi="Titillium Web"/>
          <w:sz w:val="20"/>
          <w:szCs w:val="20"/>
        </w:rPr>
        <w:t xml:space="preserve">des </w:t>
      </w:r>
      <w:r w:rsidR="0064208C">
        <w:rPr>
          <w:rFonts w:ascii="Titillium Web" w:eastAsiaTheme="majorEastAsia" w:hAnsi="Titillium Web"/>
          <w:sz w:val="20"/>
          <w:szCs w:val="20"/>
        </w:rPr>
        <w:t>ZKF auch</w:t>
      </w:r>
      <w:r w:rsidR="00CC5CB7" w:rsidRPr="005A7CE7">
        <w:rPr>
          <w:rFonts w:ascii="Titillium Web" w:eastAsiaTheme="majorEastAsia" w:hAnsi="Titillium Web"/>
          <w:sz w:val="20"/>
          <w:szCs w:val="20"/>
        </w:rPr>
        <w:t xml:space="preserve"> Vorsitzender der IFL</w:t>
      </w:r>
      <w:r w:rsidR="0064208C">
        <w:rPr>
          <w:rFonts w:ascii="Titillium Web" w:eastAsiaTheme="majorEastAsia" w:hAnsi="Titillium Web"/>
          <w:sz w:val="20"/>
          <w:szCs w:val="20"/>
        </w:rPr>
        <w:t xml:space="preserve"> ist</w:t>
      </w:r>
      <w:r w:rsidR="00D2450D" w:rsidRPr="005A7CE7">
        <w:rPr>
          <w:rFonts w:ascii="Titillium Web" w:eastAsiaTheme="majorEastAsia" w:hAnsi="Titillium Web"/>
          <w:sz w:val="20"/>
          <w:szCs w:val="20"/>
        </w:rPr>
        <w:t>.</w:t>
      </w:r>
    </w:p>
    <w:p w14:paraId="21C80BA6" w14:textId="45F6F620" w:rsidR="00D2450D" w:rsidRPr="00ED22C9" w:rsidRDefault="00260520" w:rsidP="00D2450D">
      <w:pPr>
        <w:jc w:val="both"/>
        <w:rPr>
          <w:rFonts w:ascii="Titillium Web" w:eastAsia="Titillium Web" w:hAnsi="Titillium Web" w:cs="Titillium Web"/>
          <w:strike/>
          <w:sz w:val="20"/>
          <w:szCs w:val="20"/>
        </w:rPr>
      </w:pPr>
      <w:r w:rsidRPr="00ED22C9">
        <w:rPr>
          <w:rFonts w:ascii="Titillium Web" w:eastAsia="Titillium Web" w:hAnsi="Titillium Web" w:cs="Titillium Web"/>
          <w:sz w:val="20"/>
          <w:szCs w:val="20"/>
        </w:rPr>
        <w:t>Der Zukunfts-Kompass steht den Betrieben ab sofort zur Verfügung. Unterstützung und Beratung bieten die Fachverbände sowie die Betriebsberaterinnen und -berater der Handwerkskammern.</w:t>
      </w:r>
    </w:p>
    <w:p w14:paraId="6831917A" w14:textId="401AEA99" w:rsidR="00107FAA" w:rsidRDefault="007C3FFD" w:rsidP="00DF1A90">
      <w:pPr>
        <w:jc w:val="both"/>
        <w:rPr>
          <w:rFonts w:ascii="Titillium Web" w:eastAsiaTheme="majorEastAsia" w:hAnsi="Titillium Web" w:cstheme="minorHAnsi"/>
          <w:sz w:val="20"/>
        </w:rPr>
      </w:pPr>
      <w:r>
        <w:rPr>
          <w:rFonts w:ascii="Titillium Web" w:eastAsiaTheme="majorEastAsia" w:hAnsi="Titillium Web" w:cstheme="minorHAnsi"/>
          <w:noProof/>
          <w:sz w:val="20"/>
        </w:rPr>
        <w:drawing>
          <wp:inline distT="0" distB="0" distL="0" distR="0" wp14:anchorId="26C3D080" wp14:editId="1EC3D04E">
            <wp:extent cx="4093845" cy="2529602"/>
            <wp:effectExtent l="0" t="0" r="1905" b="4445"/>
            <wp:docPr id="16267068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706870" name="Grafik 1"/>
                    <pic:cNvPicPr/>
                  </pic:nvPicPr>
                  <pic:blipFill>
                    <a:blip r:embed="rId16">
                      <a:extLst>
                        <a:ext uri="{28A0092B-C50C-407E-A947-70E740481C1C}">
                          <a14:useLocalDpi xmlns:a14="http://schemas.microsoft.com/office/drawing/2010/main" val="0"/>
                        </a:ext>
                      </a:extLst>
                    </a:blip>
                    <a:stretch>
                      <a:fillRect/>
                    </a:stretch>
                  </pic:blipFill>
                  <pic:spPr>
                    <a:xfrm>
                      <a:off x="0" y="0"/>
                      <a:ext cx="4093845" cy="2529602"/>
                    </a:xfrm>
                    <a:prstGeom prst="rect">
                      <a:avLst/>
                    </a:prstGeom>
                  </pic:spPr>
                </pic:pic>
              </a:graphicData>
            </a:graphic>
          </wp:inline>
        </w:drawing>
      </w:r>
    </w:p>
    <w:p w14:paraId="68280552" w14:textId="6EDD706E" w:rsidR="005D3927" w:rsidRPr="00DF1A90" w:rsidRDefault="005D3927" w:rsidP="005D3927">
      <w:pPr>
        <w:rPr>
          <w:rStyle w:val="Kommentarzeichen"/>
          <w:rFonts w:ascii="Titillium Web" w:eastAsiaTheme="majorEastAsia" w:hAnsi="Titillium Web" w:cstheme="minorHAnsi"/>
          <w:b/>
          <w:bCs/>
          <w:sz w:val="20"/>
          <w:szCs w:val="22"/>
        </w:rPr>
      </w:pPr>
      <w:r w:rsidRPr="00DF1A90">
        <w:rPr>
          <w:rFonts w:ascii="Titillium Web" w:eastAsiaTheme="majorEastAsia" w:hAnsi="Titillium Web" w:cstheme="minorHAnsi"/>
          <w:b/>
          <w:bCs/>
          <w:noProof/>
          <w:sz w:val="20"/>
        </w:rPr>
        <w:t xml:space="preserve">Gruppenbild von </w:t>
      </w:r>
      <w:r w:rsidR="00FB2426">
        <w:rPr>
          <w:rFonts w:ascii="Titillium Web" w:eastAsiaTheme="majorEastAsia" w:hAnsi="Titillium Web" w:cstheme="minorHAnsi"/>
          <w:b/>
          <w:bCs/>
          <w:noProof/>
          <w:sz w:val="20"/>
        </w:rPr>
        <w:t>der IFL-Mitgliederv</w:t>
      </w:r>
      <w:r w:rsidR="00B60B00">
        <w:rPr>
          <w:rFonts w:ascii="Titillium Web" w:eastAsiaTheme="majorEastAsia" w:hAnsi="Titillium Web" w:cstheme="minorHAnsi"/>
          <w:b/>
          <w:bCs/>
          <w:noProof/>
          <w:sz w:val="20"/>
        </w:rPr>
        <w:t>e</w:t>
      </w:r>
      <w:r w:rsidR="00FB2426">
        <w:rPr>
          <w:rFonts w:ascii="Titillium Web" w:eastAsiaTheme="majorEastAsia" w:hAnsi="Titillium Web" w:cstheme="minorHAnsi"/>
          <w:b/>
          <w:bCs/>
          <w:noProof/>
          <w:sz w:val="20"/>
        </w:rPr>
        <w:t>rsammlung</w:t>
      </w:r>
      <w:r w:rsidR="00FE4937">
        <w:rPr>
          <w:rFonts w:ascii="Titillium Web" w:eastAsiaTheme="majorEastAsia" w:hAnsi="Titillium Web" w:cstheme="minorHAnsi"/>
          <w:b/>
          <w:bCs/>
          <w:noProof/>
          <w:sz w:val="20"/>
        </w:rPr>
        <w:t xml:space="preserve"> 2025</w:t>
      </w:r>
    </w:p>
    <w:p w14:paraId="422A35E3" w14:textId="5182D763" w:rsidR="005D3927" w:rsidRDefault="005D3927" w:rsidP="005D3927">
      <w:pPr>
        <w:rPr>
          <w:rFonts w:ascii="Titillium Web" w:hAnsi="Titillium Web"/>
          <w:sz w:val="18"/>
          <w:szCs w:val="20"/>
        </w:rPr>
      </w:pPr>
      <w:r w:rsidRPr="00E43C67">
        <w:rPr>
          <w:rFonts w:ascii="Titillium Web" w:hAnsi="Titillium Web"/>
          <w:sz w:val="18"/>
          <w:szCs w:val="20"/>
        </w:rPr>
        <w:t xml:space="preserve">V. l. n. r. </w:t>
      </w:r>
      <w:r w:rsidR="006E6051">
        <w:rPr>
          <w:rFonts w:ascii="Titillium Web" w:hAnsi="Titillium Web"/>
          <w:sz w:val="18"/>
          <w:szCs w:val="20"/>
        </w:rPr>
        <w:t xml:space="preserve">Torsten Schmidt (Leiter Geschäftsbereich Fahrzeuglackierung BFL), </w:t>
      </w:r>
      <w:r w:rsidRPr="00E43C67">
        <w:rPr>
          <w:rFonts w:ascii="Titillium Web" w:hAnsi="Titillium Web"/>
          <w:sz w:val="18"/>
          <w:szCs w:val="20"/>
        </w:rPr>
        <w:t xml:space="preserve">Steven Didssun (Präsident BFL), </w:t>
      </w:r>
      <w:r w:rsidR="006E6051">
        <w:rPr>
          <w:rFonts w:ascii="Titillium Web" w:hAnsi="Titillium Web"/>
          <w:sz w:val="18"/>
          <w:szCs w:val="20"/>
        </w:rPr>
        <w:t xml:space="preserve">Julian Eisenhardt (Projektkoordinator BFL), </w:t>
      </w:r>
      <w:r w:rsidR="00BD089C">
        <w:rPr>
          <w:rFonts w:ascii="Titillium Web" w:hAnsi="Titillium Web"/>
          <w:sz w:val="18"/>
          <w:szCs w:val="20"/>
        </w:rPr>
        <w:t xml:space="preserve">Detlef Peter Grün </w:t>
      </w:r>
      <w:r w:rsidR="00FA639D">
        <w:rPr>
          <w:rFonts w:ascii="Titillium Web" w:hAnsi="Titillium Web"/>
          <w:sz w:val="18"/>
          <w:szCs w:val="20"/>
        </w:rPr>
        <w:t>(</w:t>
      </w:r>
      <w:r w:rsidR="00237AA9" w:rsidRPr="00237AA9">
        <w:rPr>
          <w:rFonts w:ascii="Titillium Web" w:hAnsi="Titillium Web"/>
          <w:sz w:val="18"/>
          <w:szCs w:val="20"/>
        </w:rPr>
        <w:t>Bundesinnungsmeister des Kraftfahrzeughandwerks BIV)</w:t>
      </w:r>
      <w:r w:rsidR="00BD089C">
        <w:rPr>
          <w:rFonts w:ascii="Titillium Web" w:hAnsi="Titillium Web"/>
          <w:sz w:val="18"/>
          <w:szCs w:val="20"/>
        </w:rPr>
        <w:t xml:space="preserve">, </w:t>
      </w:r>
      <w:r w:rsidRPr="00846ED4">
        <w:rPr>
          <w:rFonts w:ascii="Titillium Web" w:hAnsi="Titillium Web"/>
          <w:sz w:val="18"/>
          <w:szCs w:val="20"/>
        </w:rPr>
        <w:t>Reinhard Beyer</w:t>
      </w:r>
      <w:r w:rsidRPr="00E43C67">
        <w:rPr>
          <w:rFonts w:ascii="Titillium Web" w:hAnsi="Titillium Web"/>
          <w:sz w:val="18"/>
          <w:szCs w:val="20"/>
        </w:rPr>
        <w:t xml:space="preserve"> (</w:t>
      </w:r>
      <w:r>
        <w:rPr>
          <w:rFonts w:ascii="Titillium Web" w:hAnsi="Titillium Web"/>
          <w:sz w:val="18"/>
          <w:szCs w:val="20"/>
        </w:rPr>
        <w:t>Vorstandsvorsitzender</w:t>
      </w:r>
      <w:r w:rsidRPr="00E43C67">
        <w:rPr>
          <w:rFonts w:ascii="Titillium Web" w:hAnsi="Titillium Web"/>
          <w:sz w:val="18"/>
          <w:szCs w:val="20"/>
        </w:rPr>
        <w:t xml:space="preserve"> BVdP), Thomas Aukamm (H</w:t>
      </w:r>
      <w:r>
        <w:rPr>
          <w:rFonts w:ascii="Titillium Web" w:hAnsi="Titillium Web"/>
          <w:sz w:val="18"/>
          <w:szCs w:val="20"/>
        </w:rPr>
        <w:t>auptgeschäftsführer</w:t>
      </w:r>
      <w:r w:rsidRPr="00E43C67">
        <w:rPr>
          <w:rFonts w:ascii="Titillium Web" w:hAnsi="Titillium Web"/>
          <w:sz w:val="18"/>
          <w:szCs w:val="20"/>
        </w:rPr>
        <w:t xml:space="preserve"> </w:t>
      </w:r>
      <w:r w:rsidRPr="000A4C9F">
        <w:rPr>
          <w:rFonts w:ascii="Titillium Web" w:hAnsi="Titillium Web"/>
          <w:sz w:val="18"/>
          <w:szCs w:val="20"/>
        </w:rPr>
        <w:t>ZKF</w:t>
      </w:r>
      <w:r w:rsidRPr="00E43C67">
        <w:rPr>
          <w:rFonts w:ascii="Titillium Web" w:hAnsi="Titillium Web"/>
          <w:sz w:val="18"/>
          <w:szCs w:val="20"/>
        </w:rPr>
        <w:t>)</w:t>
      </w:r>
      <w:r>
        <w:rPr>
          <w:rFonts w:ascii="Titillium Web" w:hAnsi="Titillium Web"/>
          <w:sz w:val="18"/>
          <w:szCs w:val="20"/>
        </w:rPr>
        <w:t xml:space="preserve"> </w:t>
      </w:r>
      <w:r w:rsidR="00D0144D">
        <w:rPr>
          <w:rFonts w:ascii="Titillium Web" w:hAnsi="Titillium Web"/>
          <w:sz w:val="18"/>
          <w:szCs w:val="20"/>
        </w:rPr>
        <w:t xml:space="preserve">Foto: </w:t>
      </w:r>
      <w:r w:rsidR="002C7965">
        <w:rPr>
          <w:rFonts w:ascii="Titillium Web" w:hAnsi="Titillium Web"/>
          <w:sz w:val="18"/>
          <w:szCs w:val="20"/>
        </w:rPr>
        <w:t>Konrad Wenz</w:t>
      </w:r>
    </w:p>
    <w:p w14:paraId="75D6040B" w14:textId="77777777" w:rsidR="00D346D5" w:rsidRDefault="00D346D5" w:rsidP="005D3927">
      <w:pPr>
        <w:rPr>
          <w:rFonts w:ascii="Titillium Web" w:hAnsi="Titillium Web"/>
          <w:sz w:val="18"/>
          <w:szCs w:val="20"/>
        </w:rPr>
      </w:pPr>
    </w:p>
    <w:p w14:paraId="35A87C55" w14:textId="77777777" w:rsidR="00D346D5" w:rsidRDefault="00D346D5" w:rsidP="005D3927">
      <w:pPr>
        <w:rPr>
          <w:rFonts w:ascii="Titillium Web" w:hAnsi="Titillium Web"/>
          <w:sz w:val="18"/>
          <w:szCs w:val="20"/>
        </w:rPr>
      </w:pPr>
    </w:p>
    <w:p w14:paraId="739AB701" w14:textId="77777777" w:rsidR="00D346D5" w:rsidRDefault="00D346D5" w:rsidP="005D3927">
      <w:pPr>
        <w:rPr>
          <w:rFonts w:ascii="Titillium Web" w:hAnsi="Titillium Web"/>
          <w:sz w:val="18"/>
          <w:szCs w:val="20"/>
        </w:rPr>
      </w:pPr>
    </w:p>
    <w:p w14:paraId="22713672" w14:textId="77777777" w:rsidR="00D346D5" w:rsidRDefault="00D346D5" w:rsidP="005D3927">
      <w:pPr>
        <w:rPr>
          <w:rFonts w:ascii="Titillium Web" w:hAnsi="Titillium Web"/>
          <w:sz w:val="18"/>
          <w:szCs w:val="20"/>
        </w:rPr>
      </w:pPr>
    </w:p>
    <w:p w14:paraId="1C4409A3" w14:textId="77777777" w:rsidR="00BA223C" w:rsidRDefault="00BA223C" w:rsidP="005D3927">
      <w:pPr>
        <w:pStyle w:val="PMEnde"/>
        <w:rPr>
          <w:rStyle w:val="Hervorhebung"/>
          <w:lang w:val="de-DE"/>
        </w:rPr>
      </w:pPr>
    </w:p>
    <w:p w14:paraId="2C6072D9" w14:textId="03D4F83E" w:rsidR="002526AA" w:rsidRDefault="008546AB" w:rsidP="005D3927">
      <w:pPr>
        <w:pStyle w:val="PMEnde"/>
        <w:rPr>
          <w:rStyle w:val="Hervorhebung"/>
          <w:lang w:val="de-DE"/>
        </w:rPr>
      </w:pPr>
      <w:r w:rsidRPr="00D31845">
        <w:rPr>
          <w:rStyle w:val="Hervorhebung"/>
          <w:lang w:val="de-DE"/>
        </w:rPr>
        <w:t>Interessengemeinschaft für Fahrzeugtechnik und Lackierung e. V. (IFL)</w:t>
      </w:r>
    </w:p>
    <w:p w14:paraId="566C581B" w14:textId="1AE469D2" w:rsidR="00926BBE" w:rsidRPr="00D31845" w:rsidRDefault="00926BBE" w:rsidP="00926BBE">
      <w:pPr>
        <w:jc w:val="both"/>
        <w:rPr>
          <w:rFonts w:ascii="Titillium Web" w:eastAsia="Times New Roman" w:hAnsi="Titillium Web" w:cs="Times New Roman"/>
          <w:sz w:val="20"/>
          <w:szCs w:val="20"/>
          <w:lang w:eastAsia="de-DE"/>
        </w:rPr>
      </w:pPr>
      <w:r w:rsidRPr="00D31845">
        <w:rPr>
          <w:rFonts w:ascii="Titillium Web" w:eastAsia="Times New Roman" w:hAnsi="Titillium Web" w:cs="Times New Roman"/>
          <w:sz w:val="20"/>
          <w:szCs w:val="20"/>
          <w:lang w:eastAsia="de-DE"/>
        </w:rPr>
        <w:t>Die Interessengemeinschaft für Fahrzeugtechnik und Lackierung e. V. (IFL) wurde im Januar 2007 von verschiedenen Verbänden und Organisationen aus der Werkstattbranche gegründet. Sie versteht sich als Interessensvertretung für die Karosserie- und Lackierbranche und vertritt sowohl die reparierenden und lackierenden Fachbetriebe als auch die Interessen der Kfz-Sachverständigen. </w:t>
      </w:r>
      <w:r w:rsidR="0056124F">
        <w:rPr>
          <w:rFonts w:ascii="Titillium Web" w:eastAsia="Times New Roman" w:hAnsi="Titillium Web" w:cs="Times New Roman"/>
          <w:sz w:val="20"/>
          <w:szCs w:val="20"/>
          <w:lang w:eastAsia="de-DE"/>
        </w:rPr>
        <w:t>Am Projekt „</w:t>
      </w:r>
      <w:r w:rsidR="00133E39" w:rsidRPr="00133E39">
        <w:rPr>
          <w:rFonts w:ascii="Titillium Web" w:eastAsia="Times New Roman" w:hAnsi="Titillium Web" w:cs="Times New Roman"/>
          <w:sz w:val="20"/>
          <w:szCs w:val="20"/>
          <w:lang w:eastAsia="de-DE"/>
        </w:rPr>
        <w:t>Zukunfts-Kompass Karosserie-, Lackier- &amp; Fahrzeugtechnik</w:t>
      </w:r>
      <w:r w:rsidR="0056124F">
        <w:rPr>
          <w:rFonts w:ascii="Titillium Web" w:eastAsia="Times New Roman" w:hAnsi="Titillium Web" w:cs="Times New Roman"/>
          <w:sz w:val="20"/>
          <w:szCs w:val="20"/>
          <w:lang w:eastAsia="de-DE"/>
        </w:rPr>
        <w:t>“ waren d</w:t>
      </w:r>
      <w:r w:rsidRPr="00D31845">
        <w:rPr>
          <w:rFonts w:ascii="Titillium Web" w:eastAsia="Times New Roman" w:hAnsi="Titillium Web" w:cs="Times New Roman"/>
          <w:sz w:val="20"/>
          <w:szCs w:val="20"/>
          <w:lang w:eastAsia="de-DE"/>
        </w:rPr>
        <w:t>er</w:t>
      </w:r>
      <w:r w:rsidR="005F1DE7">
        <w:rPr>
          <w:rFonts w:ascii="Titillium Web" w:eastAsia="Times New Roman" w:hAnsi="Titillium Web" w:cs="Times New Roman"/>
          <w:sz w:val="20"/>
          <w:szCs w:val="20"/>
          <w:lang w:eastAsia="de-DE"/>
        </w:rPr>
        <w:t xml:space="preserve"> </w:t>
      </w:r>
      <w:r w:rsidR="005F1DE7" w:rsidRPr="005F1DE7">
        <w:rPr>
          <w:rFonts w:ascii="Titillium Web" w:eastAsia="Times New Roman" w:hAnsi="Titillium Web" w:cs="Times New Roman"/>
          <w:sz w:val="20"/>
          <w:szCs w:val="20"/>
          <w:lang w:eastAsia="de-DE"/>
        </w:rPr>
        <w:t>Bundesinnungsverband des Kraftfahrzeughandwerks (BIV)</w:t>
      </w:r>
      <w:r w:rsidR="005F1DE7">
        <w:rPr>
          <w:rFonts w:ascii="Titillium Web" w:eastAsia="Times New Roman" w:hAnsi="Titillium Web" w:cs="Times New Roman"/>
          <w:sz w:val="20"/>
          <w:szCs w:val="20"/>
          <w:lang w:eastAsia="de-DE"/>
        </w:rPr>
        <w:t>,</w:t>
      </w:r>
      <w:r w:rsidRPr="00D31845">
        <w:rPr>
          <w:rFonts w:ascii="Titillium Web" w:eastAsia="Times New Roman" w:hAnsi="Titillium Web" w:cs="Times New Roman"/>
          <w:sz w:val="20"/>
          <w:szCs w:val="20"/>
          <w:lang w:eastAsia="de-DE"/>
        </w:rPr>
        <w:t xml:space="preserve"> </w:t>
      </w:r>
      <w:r w:rsidR="005F1DE7">
        <w:rPr>
          <w:rFonts w:ascii="Titillium Web" w:eastAsia="Times New Roman" w:hAnsi="Titillium Web" w:cs="Times New Roman"/>
          <w:sz w:val="20"/>
          <w:szCs w:val="20"/>
          <w:lang w:eastAsia="de-DE"/>
        </w:rPr>
        <w:t xml:space="preserve">der </w:t>
      </w:r>
      <w:r w:rsidR="00A75718" w:rsidRPr="00D31845">
        <w:rPr>
          <w:rFonts w:ascii="Titillium Web" w:eastAsia="Times New Roman" w:hAnsi="Titillium Web" w:cs="Times New Roman"/>
          <w:sz w:val="20"/>
          <w:szCs w:val="20"/>
          <w:lang w:eastAsia="de-DE"/>
        </w:rPr>
        <w:t>Bundesverband Fahrzeuglackierer (BFL) im Bun</w:t>
      </w:r>
      <w:r w:rsidR="00A75718">
        <w:rPr>
          <w:rFonts w:ascii="Titillium Web" w:eastAsia="Times New Roman" w:hAnsi="Titillium Web" w:cs="Times New Roman"/>
          <w:sz w:val="20"/>
          <w:szCs w:val="20"/>
          <w:lang w:eastAsia="de-DE"/>
        </w:rPr>
        <w:t>d</w:t>
      </w:r>
      <w:r w:rsidR="00A75718" w:rsidRPr="00D31845">
        <w:rPr>
          <w:rFonts w:ascii="Titillium Web" w:eastAsia="Times New Roman" w:hAnsi="Titillium Web" w:cs="Times New Roman"/>
          <w:sz w:val="20"/>
          <w:szCs w:val="20"/>
          <w:lang w:eastAsia="de-DE"/>
        </w:rPr>
        <w:t>esverband Farbe Gestaltung Bautenschutz</w:t>
      </w:r>
      <w:r w:rsidR="00A75718">
        <w:rPr>
          <w:rFonts w:ascii="Titillium Web" w:eastAsia="Times New Roman" w:hAnsi="Titillium Web" w:cs="Times New Roman"/>
          <w:sz w:val="20"/>
          <w:szCs w:val="20"/>
          <w:lang w:eastAsia="de-DE"/>
        </w:rPr>
        <w:t>,</w:t>
      </w:r>
      <w:r w:rsidR="00A56091">
        <w:rPr>
          <w:rFonts w:ascii="Titillium Web" w:eastAsia="Times New Roman" w:hAnsi="Titillium Web" w:cs="Times New Roman"/>
          <w:sz w:val="20"/>
          <w:szCs w:val="20"/>
          <w:lang w:eastAsia="de-DE"/>
        </w:rPr>
        <w:t xml:space="preserve"> </w:t>
      </w:r>
      <w:r w:rsidR="00A75718" w:rsidRPr="00D31845">
        <w:rPr>
          <w:rFonts w:ascii="Titillium Web" w:eastAsia="Times New Roman" w:hAnsi="Titillium Web" w:cs="Times New Roman"/>
          <w:sz w:val="20"/>
          <w:szCs w:val="20"/>
          <w:lang w:eastAsia="de-DE"/>
        </w:rPr>
        <w:t>der Bundesverband der Partnerwerkstätten e.V. (BVdP)</w:t>
      </w:r>
      <w:r w:rsidR="00A75718">
        <w:rPr>
          <w:rFonts w:ascii="Titillium Web" w:eastAsia="Times New Roman" w:hAnsi="Titillium Web" w:cs="Times New Roman"/>
          <w:sz w:val="20"/>
          <w:szCs w:val="20"/>
          <w:lang w:eastAsia="de-DE"/>
        </w:rPr>
        <w:t xml:space="preserve">, </w:t>
      </w:r>
      <w:r w:rsidR="00A56091">
        <w:rPr>
          <w:rFonts w:ascii="Titillium Web" w:eastAsia="Times New Roman" w:hAnsi="Titillium Web" w:cs="Times New Roman"/>
          <w:sz w:val="20"/>
          <w:szCs w:val="20"/>
          <w:lang w:eastAsia="de-DE"/>
        </w:rPr>
        <w:t xml:space="preserve">der </w:t>
      </w:r>
      <w:r w:rsidRPr="00D31845">
        <w:rPr>
          <w:rFonts w:ascii="Titillium Web" w:eastAsia="Times New Roman" w:hAnsi="Titillium Web" w:cs="Times New Roman"/>
          <w:sz w:val="20"/>
          <w:szCs w:val="20"/>
          <w:lang w:eastAsia="de-DE"/>
        </w:rPr>
        <w:t>Zentralverband Deutsches Kraftfahrzeuggewerbe (ZDK)</w:t>
      </w:r>
      <w:r w:rsidR="00A56091">
        <w:rPr>
          <w:rFonts w:ascii="Titillium Web" w:eastAsia="Times New Roman" w:hAnsi="Titillium Web" w:cs="Times New Roman"/>
          <w:sz w:val="20"/>
          <w:szCs w:val="20"/>
          <w:lang w:eastAsia="de-DE"/>
        </w:rPr>
        <w:t xml:space="preserve"> und </w:t>
      </w:r>
      <w:r w:rsidRPr="00D31845">
        <w:rPr>
          <w:rFonts w:ascii="Titillium Web" w:eastAsia="Times New Roman" w:hAnsi="Titillium Web" w:cs="Times New Roman"/>
          <w:sz w:val="20"/>
          <w:szCs w:val="20"/>
          <w:lang w:eastAsia="de-DE"/>
        </w:rPr>
        <w:t>der Zentralverband Karosserie- und Fahrzeugtechnik e.V. (ZKF)</w:t>
      </w:r>
      <w:r w:rsidR="00A56091">
        <w:rPr>
          <w:rFonts w:ascii="Titillium Web" w:eastAsia="Times New Roman" w:hAnsi="Titillium Web" w:cs="Times New Roman"/>
          <w:sz w:val="20"/>
          <w:szCs w:val="20"/>
          <w:lang w:eastAsia="de-DE"/>
        </w:rPr>
        <w:t xml:space="preserve"> </w:t>
      </w:r>
      <w:r w:rsidR="0056124F">
        <w:rPr>
          <w:rFonts w:ascii="Titillium Web" w:eastAsia="Times New Roman" w:hAnsi="Titillium Web" w:cs="Times New Roman"/>
          <w:sz w:val="20"/>
          <w:szCs w:val="20"/>
          <w:lang w:eastAsia="de-DE"/>
        </w:rPr>
        <w:t>beteiligt.</w:t>
      </w:r>
    </w:p>
    <w:p w14:paraId="59BA8E8E" w14:textId="6E1D6C59" w:rsidR="005D3927" w:rsidRPr="00342A6D" w:rsidRDefault="005D3927" w:rsidP="00507D60">
      <w:pPr>
        <w:pStyle w:val="PMEnde"/>
        <w:spacing w:before="240"/>
        <w:rPr>
          <w:rStyle w:val="Hervorhebung"/>
          <w:b w:val="0"/>
          <w:iCs w:val="0"/>
          <w:lang w:val="de-DE"/>
        </w:rPr>
      </w:pPr>
      <w:r w:rsidRPr="00FC005B">
        <w:rPr>
          <w:rStyle w:val="Hervorhebung"/>
          <w:lang w:val="de-DE"/>
        </w:rPr>
        <w:t>Zentralverband Karosserie- und Fahrzeugtechnik e.V. (ZKF)</w:t>
      </w:r>
    </w:p>
    <w:p w14:paraId="2A50A466" w14:textId="50AF46FC" w:rsidR="005D3927" w:rsidRPr="00351EE7" w:rsidRDefault="005D3927" w:rsidP="005D3927">
      <w:pPr>
        <w:pStyle w:val="PMEnde"/>
        <w:rPr>
          <w:bCs/>
          <w:sz w:val="20"/>
          <w:lang w:val="de-DE"/>
        </w:rPr>
      </w:pPr>
      <w:r w:rsidRPr="00351EE7">
        <w:rPr>
          <w:bCs/>
          <w:sz w:val="20"/>
          <w:lang w:val="de-DE"/>
        </w:rPr>
        <w:t xml:space="preserve">Der ZKF vertritt als Zentralverband rund 3.200 Fachbetriebe der Karosseriereparatur und </w:t>
      </w:r>
      <w:r w:rsidRPr="00351EE7">
        <w:rPr>
          <w:bCs/>
          <w:sz w:val="20"/>
          <w:lang w:val="de-DE"/>
        </w:rPr>
        <w:br/>
        <w:t xml:space="preserve">Unfallinstandsetzung sowie des Fahrzeugbaus mit insgesamt über 40.000 Mitarbeitern und </w:t>
      </w:r>
      <w:r w:rsidRPr="00351EE7">
        <w:rPr>
          <w:bCs/>
          <w:sz w:val="20"/>
          <w:lang w:val="de-DE"/>
        </w:rPr>
        <w:br/>
        <w:t>einem Umsatzvolumen von über 6 Mrd. Euro.</w:t>
      </w:r>
      <w:r w:rsidR="001D4EE3">
        <w:rPr>
          <w:bCs/>
          <w:sz w:val="20"/>
          <w:lang w:val="de-DE"/>
        </w:rPr>
        <w:t xml:space="preserve"> </w:t>
      </w:r>
      <w:r w:rsidR="001D4EE3" w:rsidRPr="001D4EE3">
        <w:rPr>
          <w:bCs/>
          <w:sz w:val="20"/>
          <w:lang w:val="de-DE"/>
        </w:rPr>
        <w:t>Der ZKF gilt als Berufs- und Wirtschaftsverband und ist ebenfalls in dem Internationalen Zusammenschluss internationaler Karosserie- und Aufbauherstellerbetriebe AIRC in Brüssel maßgeblich vertreten.</w:t>
      </w:r>
    </w:p>
    <w:p w14:paraId="49015D6B" w14:textId="77777777" w:rsidR="00A56091" w:rsidRPr="00FC005B" w:rsidRDefault="00A56091" w:rsidP="00A56091">
      <w:pPr>
        <w:pStyle w:val="PMEnde"/>
        <w:spacing w:before="240"/>
        <w:rPr>
          <w:rStyle w:val="Hervorhebung"/>
          <w:lang w:val="de-DE"/>
        </w:rPr>
      </w:pPr>
      <w:r w:rsidRPr="00FC005B">
        <w:rPr>
          <w:rStyle w:val="Hervorhebung"/>
          <w:lang w:val="de-DE"/>
        </w:rPr>
        <w:t>Zentralverband Deutsches Kraftfahrzeuggewerbe (ZDK)</w:t>
      </w:r>
    </w:p>
    <w:p w14:paraId="5469B886" w14:textId="5909693D" w:rsidR="00A56091" w:rsidRPr="00351EE7" w:rsidRDefault="00A56091" w:rsidP="00A56091">
      <w:pPr>
        <w:pStyle w:val="PMEnde"/>
        <w:rPr>
          <w:bCs/>
          <w:sz w:val="20"/>
          <w:lang w:val="de-DE"/>
        </w:rPr>
      </w:pPr>
      <w:r w:rsidRPr="00351EE7">
        <w:rPr>
          <w:bCs/>
          <w:sz w:val="20"/>
          <w:lang w:val="de-DE"/>
        </w:rPr>
        <w:t xml:space="preserve">Der ZDK in Bonn und Berlin vertritt die berufsständischen Interessen von </w:t>
      </w:r>
      <w:r w:rsidR="00FA4BEA" w:rsidRPr="00351EE7">
        <w:rPr>
          <w:bCs/>
          <w:sz w:val="20"/>
          <w:lang w:val="de-DE"/>
        </w:rPr>
        <w:t xml:space="preserve">ca. </w:t>
      </w:r>
      <w:r w:rsidRPr="00351EE7">
        <w:rPr>
          <w:bCs/>
          <w:sz w:val="20"/>
          <w:lang w:val="de-DE"/>
        </w:rPr>
        <w:t>36.</w:t>
      </w:r>
      <w:r w:rsidR="00FA4BEA" w:rsidRPr="00351EE7">
        <w:rPr>
          <w:bCs/>
          <w:sz w:val="20"/>
          <w:lang w:val="de-DE"/>
        </w:rPr>
        <w:t>000</w:t>
      </w:r>
      <w:r w:rsidRPr="00351EE7">
        <w:rPr>
          <w:bCs/>
          <w:sz w:val="20"/>
          <w:lang w:val="de-DE"/>
        </w:rPr>
        <w:t xml:space="preserve"> Autohäuser</w:t>
      </w:r>
      <w:r w:rsidR="00FA4BEA" w:rsidRPr="00351EE7">
        <w:rPr>
          <w:bCs/>
          <w:sz w:val="20"/>
          <w:lang w:val="de-DE"/>
        </w:rPr>
        <w:t>n</w:t>
      </w:r>
      <w:r w:rsidRPr="00351EE7">
        <w:rPr>
          <w:bCs/>
          <w:sz w:val="20"/>
          <w:lang w:val="de-DE"/>
        </w:rPr>
        <w:t xml:space="preserve"> und Kfz-Werkstätten mit </w:t>
      </w:r>
      <w:r w:rsidR="00FA4BEA" w:rsidRPr="00351EE7">
        <w:rPr>
          <w:bCs/>
          <w:sz w:val="20"/>
          <w:lang w:val="de-DE"/>
        </w:rPr>
        <w:t xml:space="preserve">ca. </w:t>
      </w:r>
      <w:r w:rsidRPr="00351EE7">
        <w:rPr>
          <w:bCs/>
          <w:sz w:val="20"/>
          <w:lang w:val="de-DE"/>
        </w:rPr>
        <w:t>4</w:t>
      </w:r>
      <w:r w:rsidR="00FA4BEA" w:rsidRPr="00351EE7">
        <w:rPr>
          <w:bCs/>
          <w:sz w:val="20"/>
          <w:lang w:val="de-DE"/>
        </w:rPr>
        <w:t>28</w:t>
      </w:r>
      <w:r w:rsidRPr="00351EE7">
        <w:rPr>
          <w:bCs/>
          <w:sz w:val="20"/>
          <w:lang w:val="de-DE"/>
        </w:rPr>
        <w:t>.000 Beschäftigten.</w:t>
      </w:r>
    </w:p>
    <w:p w14:paraId="74647813" w14:textId="37CF04F5" w:rsidR="00A56091" w:rsidRDefault="00A56091" w:rsidP="00A56091">
      <w:pPr>
        <w:pStyle w:val="PMEnde"/>
        <w:rPr>
          <w:bCs/>
          <w:sz w:val="20"/>
          <w:lang w:val="de-DE"/>
        </w:rPr>
      </w:pPr>
      <w:r w:rsidRPr="00351EE7">
        <w:rPr>
          <w:bCs/>
          <w:sz w:val="20"/>
          <w:lang w:val="de-DE"/>
        </w:rPr>
        <w:t xml:space="preserve">Bei der Ausbildung sind ZDK und ZKF mit zusammen über 93.800 </w:t>
      </w:r>
      <w:r w:rsidR="00BE2C42" w:rsidRPr="00351EE7">
        <w:rPr>
          <w:bCs/>
          <w:sz w:val="20"/>
          <w:lang w:val="de-DE"/>
        </w:rPr>
        <w:t>A</w:t>
      </w:r>
      <w:r w:rsidR="00BE2C42">
        <w:rPr>
          <w:bCs/>
          <w:sz w:val="20"/>
          <w:lang w:val="de-DE"/>
        </w:rPr>
        <w:t>uszubildenden</w:t>
      </w:r>
      <w:r w:rsidRPr="00351EE7">
        <w:rPr>
          <w:bCs/>
          <w:sz w:val="20"/>
          <w:lang w:val="de-DE"/>
        </w:rPr>
        <w:t xml:space="preserve"> im Handwerk führend. </w:t>
      </w:r>
    </w:p>
    <w:p w14:paraId="2731DF50" w14:textId="475C4D9C" w:rsidR="00C23A09" w:rsidRPr="0047354A" w:rsidRDefault="0047354A" w:rsidP="00A56091">
      <w:pPr>
        <w:pStyle w:val="PMEnde"/>
        <w:rPr>
          <w:b/>
          <w:sz w:val="20"/>
          <w:lang w:val="de-DE"/>
        </w:rPr>
      </w:pPr>
      <w:r w:rsidRPr="0047354A">
        <w:rPr>
          <w:b/>
          <w:sz w:val="20"/>
          <w:lang w:val="de-DE"/>
        </w:rPr>
        <w:t>Bundesinnungsverband des Kraftfahrzeughandwerks (BIV)</w:t>
      </w:r>
    </w:p>
    <w:p w14:paraId="17A5540E" w14:textId="40504CC4" w:rsidR="00C23A09" w:rsidRPr="00351EE7" w:rsidRDefault="00C23A09" w:rsidP="00A56091">
      <w:pPr>
        <w:pStyle w:val="PMEnde"/>
        <w:rPr>
          <w:bCs/>
          <w:sz w:val="20"/>
          <w:lang w:val="de-DE"/>
        </w:rPr>
      </w:pPr>
      <w:r w:rsidRPr="00C23A09">
        <w:rPr>
          <w:bCs/>
          <w:sz w:val="20"/>
          <w:lang w:val="de-DE"/>
        </w:rPr>
        <w:t>Dem Bundesverband des Kraftfahrzeughandwerks gehören 14 Landesverbände mit 236 Kfz-Innungen an. Er ist Dienstleister von über 27.000 Werkstätten mit knapp 324.000 Beschäftigten.</w:t>
      </w:r>
    </w:p>
    <w:p w14:paraId="115A62B4" w14:textId="77777777" w:rsidR="00DD6B34" w:rsidRDefault="00DD6B34" w:rsidP="00A03185">
      <w:pPr>
        <w:pStyle w:val="PMEnde"/>
        <w:spacing w:after="0"/>
        <w:rPr>
          <w:rStyle w:val="Hervorhebung"/>
          <w:lang w:val="de-DE"/>
        </w:rPr>
      </w:pPr>
      <w:r w:rsidRPr="00AA72CC">
        <w:rPr>
          <w:rStyle w:val="Hervorhebung"/>
          <w:lang w:val="de-DE"/>
        </w:rPr>
        <w:t>Bundesverband Fahrzeuglackierer (BFL)</w:t>
      </w:r>
    </w:p>
    <w:p w14:paraId="12989610" w14:textId="77777777" w:rsidR="005A2E47" w:rsidRDefault="005A2E47" w:rsidP="00507D60">
      <w:pPr>
        <w:pStyle w:val="PMEnde"/>
        <w:spacing w:before="240"/>
        <w:rPr>
          <w:sz w:val="20"/>
          <w:lang w:val="de-DE"/>
        </w:rPr>
      </w:pPr>
      <w:r w:rsidRPr="005A2E47">
        <w:rPr>
          <w:sz w:val="20"/>
          <w:lang w:val="de-DE"/>
        </w:rPr>
        <w:t xml:space="preserve">Der Bundesverband Fahrzeuglackierer (BFL) im Bundesverband Farbe Gestaltung Bautenschutz ist die Interessenvertretung und Fachorganisation für das Fahrzeuglackierer-Handwerk und vertritt die berufsständischen Interessen von ca. 4.000 Fahrzeuglackierbetrieben in Deutschland. </w:t>
      </w:r>
    </w:p>
    <w:p w14:paraId="72BF9732" w14:textId="01E03D34" w:rsidR="005D3927" w:rsidRPr="00FC005B" w:rsidRDefault="005D3927" w:rsidP="00507D60">
      <w:pPr>
        <w:pStyle w:val="PMEnde"/>
        <w:spacing w:before="240"/>
        <w:rPr>
          <w:rStyle w:val="Hervorhebung"/>
          <w:lang w:val="de-DE"/>
        </w:rPr>
      </w:pPr>
      <w:r w:rsidRPr="00FC005B">
        <w:rPr>
          <w:rStyle w:val="Hervorhebung"/>
          <w:lang w:val="de-DE"/>
        </w:rPr>
        <w:t>Bundesverband der Partnerwerkstätten e.V. (BVdP)</w:t>
      </w:r>
    </w:p>
    <w:p w14:paraId="2FE44000" w14:textId="49F16A67" w:rsidR="005D3927" w:rsidRDefault="005D3927" w:rsidP="005D3927">
      <w:pPr>
        <w:pStyle w:val="PMEnde"/>
        <w:rPr>
          <w:bCs/>
          <w:sz w:val="20"/>
          <w:lang w:val="de-DE"/>
        </w:rPr>
      </w:pPr>
      <w:r w:rsidRPr="00342A6D">
        <w:rPr>
          <w:bCs/>
          <w:sz w:val="20"/>
          <w:lang w:val="de-DE"/>
        </w:rPr>
        <w:t>Der BVdP wurde 2010 gegründet und ist die Interessenvertretung für Werkstätten, die in der Schadensteuerung tätig sind. Mittel- und langfristig ist es das erklärte Ziel des BVdP e.V., für seine Mitglieder eine Situation zu schaffen und abzusichern, die es ermöglicht, zukunftsfähig zu wirtschaften. Ein nachhaltiges Marktumfeld für alle Beteiligten soll geschaffen werden.</w:t>
      </w:r>
    </w:p>
    <w:p w14:paraId="39EAB116" w14:textId="77777777" w:rsidR="000C0320" w:rsidRDefault="000C0320" w:rsidP="005D3927">
      <w:pPr>
        <w:pStyle w:val="PMEnde"/>
        <w:rPr>
          <w:bCs/>
          <w:sz w:val="20"/>
          <w:lang w:val="de-DE"/>
        </w:rPr>
      </w:pPr>
    </w:p>
    <w:p w14:paraId="6676C5F2" w14:textId="4607E2BC" w:rsidR="007C5388" w:rsidRPr="008E5116" w:rsidRDefault="007C5388" w:rsidP="001A68D7">
      <w:pPr>
        <w:rPr>
          <w:rFonts w:ascii="Arial" w:hAnsi="Arial" w:cs="Arial"/>
        </w:rPr>
      </w:pPr>
    </w:p>
    <w:sectPr w:rsidR="007C5388" w:rsidRPr="008E5116">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59AEE" w14:textId="77777777" w:rsidR="00323415" w:rsidRDefault="00323415" w:rsidP="00340535">
      <w:pPr>
        <w:spacing w:after="0" w:line="240" w:lineRule="auto"/>
      </w:pPr>
      <w:r>
        <w:separator/>
      </w:r>
    </w:p>
  </w:endnote>
  <w:endnote w:type="continuationSeparator" w:id="0">
    <w:p w14:paraId="32F24A25" w14:textId="77777777" w:rsidR="00323415" w:rsidRDefault="00323415" w:rsidP="00340535">
      <w:pPr>
        <w:spacing w:after="0" w:line="240" w:lineRule="auto"/>
      </w:pPr>
      <w:r>
        <w:continuationSeparator/>
      </w:r>
    </w:p>
  </w:endnote>
  <w:endnote w:type="continuationNotice" w:id="1">
    <w:p w14:paraId="3E723711" w14:textId="77777777" w:rsidR="00323415" w:rsidRDefault="003234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eb">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B8F9" w14:textId="6310FC3F" w:rsidR="00A32353" w:rsidRDefault="00A32353">
    <w:pPr>
      <w:pStyle w:val="Fuzeile"/>
    </w:pPr>
  </w:p>
  <w:p w14:paraId="706C535F" w14:textId="77777777" w:rsidR="00A32353" w:rsidRDefault="00A323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97ECE" w14:textId="77777777" w:rsidR="00323415" w:rsidRDefault="00323415" w:rsidP="00340535">
      <w:pPr>
        <w:spacing w:after="0" w:line="240" w:lineRule="auto"/>
      </w:pPr>
      <w:r>
        <w:separator/>
      </w:r>
    </w:p>
  </w:footnote>
  <w:footnote w:type="continuationSeparator" w:id="0">
    <w:p w14:paraId="2B1F072A" w14:textId="77777777" w:rsidR="00323415" w:rsidRDefault="00323415" w:rsidP="00340535">
      <w:pPr>
        <w:spacing w:after="0" w:line="240" w:lineRule="auto"/>
      </w:pPr>
      <w:r>
        <w:continuationSeparator/>
      </w:r>
    </w:p>
  </w:footnote>
  <w:footnote w:type="continuationNotice" w:id="1">
    <w:p w14:paraId="42C2FB02" w14:textId="77777777" w:rsidR="00323415" w:rsidRDefault="003234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34EF" w14:textId="4F96BD92" w:rsidR="00340535" w:rsidRDefault="00745784">
    <w:pPr>
      <w:pStyle w:val="Kopfzeile"/>
    </w:pPr>
    <w:r>
      <w:rPr>
        <w:noProof/>
      </w:rPr>
      <w:drawing>
        <wp:anchor distT="0" distB="0" distL="114300" distR="114300" simplePos="0" relativeHeight="251658240" behindDoc="1" locked="0" layoutInCell="1" allowOverlap="1" wp14:anchorId="374524B5" wp14:editId="61EDFDF9">
          <wp:simplePos x="0" y="0"/>
          <wp:positionH relativeFrom="column">
            <wp:posOffset>-890271</wp:posOffset>
          </wp:positionH>
          <wp:positionV relativeFrom="paragraph">
            <wp:posOffset>-440055</wp:posOffset>
          </wp:positionV>
          <wp:extent cx="7610475" cy="10732247"/>
          <wp:effectExtent l="0" t="0" r="0" b="0"/>
          <wp:wrapNone/>
          <wp:docPr id="2006060396" name="Grafik 4" descr="Ein Bild, das Text, Screenshot, Fahrrad,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060396" name="Grafik 4" descr="Ein Bild, das Text, Screenshot, Fahrrad,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641455" cy="107759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57A"/>
    <w:multiLevelType w:val="hybridMultilevel"/>
    <w:tmpl w:val="560A4924"/>
    <w:lvl w:ilvl="0" w:tplc="F0C08D2C">
      <w:start w:val="8"/>
      <w:numFmt w:val="decimal"/>
      <w:lvlText w:val="%1."/>
      <w:lvlJc w:val="left"/>
      <w:pPr>
        <w:ind w:left="928" w:hanging="360"/>
      </w:pPr>
      <w:rPr>
        <w:rFonts w:hint="default"/>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1" w15:restartNumberingAfterBreak="0">
    <w:nsid w:val="053456B7"/>
    <w:multiLevelType w:val="hybridMultilevel"/>
    <w:tmpl w:val="1518A0E8"/>
    <w:lvl w:ilvl="0" w:tplc="7B84034C">
      <w:start w:val="1"/>
      <w:numFmt w:val="decimal"/>
      <w:lvlText w:val="%1."/>
      <w:lvlJc w:val="left"/>
      <w:pPr>
        <w:ind w:left="720" w:hanging="360"/>
      </w:pPr>
      <w:rPr>
        <w:rFonts w:ascii="Arial" w:eastAsiaTheme="minorHAnsi" w:hAnsi="Arial" w:cs="Arial"/>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8E46D1"/>
    <w:multiLevelType w:val="hybridMultilevel"/>
    <w:tmpl w:val="52423366"/>
    <w:lvl w:ilvl="0" w:tplc="176038E6">
      <w:numFmt w:val="bullet"/>
      <w:lvlText w:val="-"/>
      <w:lvlJc w:val="left"/>
      <w:pPr>
        <w:ind w:left="720" w:hanging="360"/>
      </w:pPr>
      <w:rPr>
        <w:rFonts w:ascii="Titillium Web" w:eastAsiaTheme="minorHAnsi" w:hAnsi="Titillium Web" w:cstheme="maj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E202B8"/>
    <w:multiLevelType w:val="hybridMultilevel"/>
    <w:tmpl w:val="33D8554C"/>
    <w:lvl w:ilvl="0" w:tplc="A222865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E2401FB"/>
    <w:multiLevelType w:val="hybridMultilevel"/>
    <w:tmpl w:val="EB70B736"/>
    <w:lvl w:ilvl="0" w:tplc="A7DABEA8">
      <w:start w:val="24"/>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D57216"/>
    <w:multiLevelType w:val="multilevel"/>
    <w:tmpl w:val="E9F2726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F6F3824"/>
    <w:multiLevelType w:val="hybridMultilevel"/>
    <w:tmpl w:val="06E6E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72334C"/>
    <w:multiLevelType w:val="hybridMultilevel"/>
    <w:tmpl w:val="1C9618E6"/>
    <w:lvl w:ilvl="0" w:tplc="0407000F">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3A558E0"/>
    <w:multiLevelType w:val="multilevel"/>
    <w:tmpl w:val="C124F33A"/>
    <w:lvl w:ilvl="0">
      <w:start w:val="8"/>
      <w:numFmt w:val="decimal"/>
      <w:lvlText w:val="%1."/>
      <w:lvlJc w:val="left"/>
      <w:pPr>
        <w:ind w:left="720"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2216" w:hanging="720"/>
      </w:pPr>
      <w:rPr>
        <w:rFonts w:hint="default"/>
      </w:rPr>
    </w:lvl>
    <w:lvl w:ilvl="3">
      <w:start w:val="1"/>
      <w:numFmt w:val="decimal"/>
      <w:isLgl/>
      <w:lvlText w:val="%1.%2.%3.%4."/>
      <w:lvlJc w:val="left"/>
      <w:pPr>
        <w:ind w:left="3144" w:hanging="1080"/>
      </w:pPr>
      <w:rPr>
        <w:rFonts w:hint="default"/>
      </w:rPr>
    </w:lvl>
    <w:lvl w:ilvl="4">
      <w:start w:val="1"/>
      <w:numFmt w:val="decimal"/>
      <w:isLgl/>
      <w:lvlText w:val="%1.%2.%3.%4.%5."/>
      <w:lvlJc w:val="left"/>
      <w:pPr>
        <w:ind w:left="3712" w:hanging="1080"/>
      </w:pPr>
      <w:rPr>
        <w:rFonts w:hint="default"/>
      </w:rPr>
    </w:lvl>
    <w:lvl w:ilvl="5">
      <w:start w:val="1"/>
      <w:numFmt w:val="decimal"/>
      <w:isLgl/>
      <w:lvlText w:val="%1.%2.%3.%4.%5.%6."/>
      <w:lvlJc w:val="left"/>
      <w:pPr>
        <w:ind w:left="4640" w:hanging="1440"/>
      </w:pPr>
      <w:rPr>
        <w:rFonts w:hint="default"/>
      </w:rPr>
    </w:lvl>
    <w:lvl w:ilvl="6">
      <w:start w:val="1"/>
      <w:numFmt w:val="decimal"/>
      <w:isLgl/>
      <w:lvlText w:val="%1.%2.%3.%4.%5.%6.%7."/>
      <w:lvlJc w:val="left"/>
      <w:pPr>
        <w:ind w:left="5208" w:hanging="1440"/>
      </w:pPr>
      <w:rPr>
        <w:rFonts w:hint="default"/>
      </w:rPr>
    </w:lvl>
    <w:lvl w:ilvl="7">
      <w:start w:val="1"/>
      <w:numFmt w:val="decimal"/>
      <w:isLgl/>
      <w:lvlText w:val="%1.%2.%3.%4.%5.%6.%7.%8."/>
      <w:lvlJc w:val="left"/>
      <w:pPr>
        <w:ind w:left="6136" w:hanging="1800"/>
      </w:pPr>
      <w:rPr>
        <w:rFonts w:hint="default"/>
      </w:rPr>
    </w:lvl>
    <w:lvl w:ilvl="8">
      <w:start w:val="1"/>
      <w:numFmt w:val="decimal"/>
      <w:isLgl/>
      <w:lvlText w:val="%1.%2.%3.%4.%5.%6.%7.%8.%9."/>
      <w:lvlJc w:val="left"/>
      <w:pPr>
        <w:ind w:left="6704" w:hanging="1800"/>
      </w:pPr>
      <w:rPr>
        <w:rFonts w:hint="default"/>
      </w:rPr>
    </w:lvl>
  </w:abstractNum>
  <w:abstractNum w:abstractNumId="9" w15:restartNumberingAfterBreak="0">
    <w:nsid w:val="4D1A2D3B"/>
    <w:multiLevelType w:val="hybridMultilevel"/>
    <w:tmpl w:val="F9F823AC"/>
    <w:lvl w:ilvl="0" w:tplc="7E9C8788">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57B75A63"/>
    <w:multiLevelType w:val="hybridMultilevel"/>
    <w:tmpl w:val="5FE2CE24"/>
    <w:lvl w:ilvl="0" w:tplc="94724A5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300156"/>
    <w:multiLevelType w:val="hybridMultilevel"/>
    <w:tmpl w:val="B9C2D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1AC47D6"/>
    <w:multiLevelType w:val="multilevel"/>
    <w:tmpl w:val="A84CD934"/>
    <w:lvl w:ilvl="0">
      <w:start w:val="1"/>
      <w:numFmt w:val="decimal"/>
      <w:lvlText w:val="%1."/>
      <w:lvlJc w:val="left"/>
      <w:pPr>
        <w:ind w:left="928" w:hanging="360"/>
      </w:pPr>
    </w:lvl>
    <w:lvl w:ilvl="1">
      <w:start w:val="2"/>
      <w:numFmt w:val="decimal"/>
      <w:isLgl/>
      <w:lvlText w:val="%1.%2"/>
      <w:lvlJc w:val="left"/>
      <w:pPr>
        <w:ind w:left="1276" w:hanging="360"/>
      </w:pPr>
      <w:rPr>
        <w:rFonts w:hint="default"/>
      </w:rPr>
    </w:lvl>
    <w:lvl w:ilvl="2">
      <w:start w:val="1"/>
      <w:numFmt w:val="decimal"/>
      <w:isLgl/>
      <w:lvlText w:val="%1.%2.%3"/>
      <w:lvlJc w:val="left"/>
      <w:pPr>
        <w:ind w:left="1984"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388" w:hanging="1080"/>
      </w:pPr>
      <w:rPr>
        <w:rFonts w:hint="default"/>
      </w:rPr>
    </w:lvl>
    <w:lvl w:ilvl="6">
      <w:start w:val="1"/>
      <w:numFmt w:val="decimal"/>
      <w:isLgl/>
      <w:lvlText w:val="%1.%2.%3.%4.%5.%6.%7"/>
      <w:lvlJc w:val="left"/>
      <w:pPr>
        <w:ind w:left="4096" w:hanging="1440"/>
      </w:pPr>
      <w:rPr>
        <w:rFonts w:hint="default"/>
      </w:rPr>
    </w:lvl>
    <w:lvl w:ilvl="7">
      <w:start w:val="1"/>
      <w:numFmt w:val="decimal"/>
      <w:isLgl/>
      <w:lvlText w:val="%1.%2.%3.%4.%5.%6.%7.%8"/>
      <w:lvlJc w:val="left"/>
      <w:pPr>
        <w:ind w:left="4444" w:hanging="1440"/>
      </w:pPr>
      <w:rPr>
        <w:rFonts w:hint="default"/>
      </w:rPr>
    </w:lvl>
    <w:lvl w:ilvl="8">
      <w:start w:val="1"/>
      <w:numFmt w:val="decimal"/>
      <w:isLgl/>
      <w:lvlText w:val="%1.%2.%3.%4.%5.%6.%7.%8.%9"/>
      <w:lvlJc w:val="left"/>
      <w:pPr>
        <w:ind w:left="5152" w:hanging="1800"/>
      </w:pPr>
      <w:rPr>
        <w:rFonts w:hint="default"/>
      </w:rPr>
    </w:lvl>
  </w:abstractNum>
  <w:abstractNum w:abstractNumId="13" w15:restartNumberingAfterBreak="0">
    <w:nsid w:val="74360B5F"/>
    <w:multiLevelType w:val="multilevel"/>
    <w:tmpl w:val="C232A220"/>
    <w:lvl w:ilvl="0">
      <w:start w:val="8"/>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num w:numId="1" w16cid:durableId="1863203521">
    <w:abstractNumId w:val="12"/>
  </w:num>
  <w:num w:numId="2" w16cid:durableId="1207989078">
    <w:abstractNumId w:val="7"/>
  </w:num>
  <w:num w:numId="3" w16cid:durableId="199905711">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6766874">
    <w:abstractNumId w:val="0"/>
  </w:num>
  <w:num w:numId="5" w16cid:durableId="1280718091">
    <w:abstractNumId w:val="8"/>
  </w:num>
  <w:num w:numId="6" w16cid:durableId="1544441959">
    <w:abstractNumId w:val="9"/>
  </w:num>
  <w:num w:numId="7" w16cid:durableId="337393620">
    <w:abstractNumId w:val="13"/>
  </w:num>
  <w:num w:numId="8" w16cid:durableId="1801873046">
    <w:abstractNumId w:val="3"/>
  </w:num>
  <w:num w:numId="9" w16cid:durableId="1035691947">
    <w:abstractNumId w:val="5"/>
  </w:num>
  <w:num w:numId="10" w16cid:durableId="1539859208">
    <w:abstractNumId w:val="6"/>
  </w:num>
  <w:num w:numId="11" w16cid:durableId="2037190368">
    <w:abstractNumId w:val="11"/>
  </w:num>
  <w:num w:numId="12" w16cid:durableId="1378623848">
    <w:abstractNumId w:val="4"/>
  </w:num>
  <w:num w:numId="13" w16cid:durableId="1926187050">
    <w:abstractNumId w:val="10"/>
  </w:num>
  <w:num w:numId="14" w16cid:durableId="1185632578">
    <w:abstractNumId w:val="1"/>
  </w:num>
  <w:num w:numId="15" w16cid:durableId="1139297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35"/>
    <w:rsid w:val="00001006"/>
    <w:rsid w:val="00001E7B"/>
    <w:rsid w:val="00002A97"/>
    <w:rsid w:val="00004688"/>
    <w:rsid w:val="00005DA1"/>
    <w:rsid w:val="0000725A"/>
    <w:rsid w:val="000107D6"/>
    <w:rsid w:val="000136DC"/>
    <w:rsid w:val="000153BF"/>
    <w:rsid w:val="0001735A"/>
    <w:rsid w:val="000202A1"/>
    <w:rsid w:val="00021352"/>
    <w:rsid w:val="00024987"/>
    <w:rsid w:val="00027DE6"/>
    <w:rsid w:val="000302A6"/>
    <w:rsid w:val="00033753"/>
    <w:rsid w:val="00034C14"/>
    <w:rsid w:val="000430E2"/>
    <w:rsid w:val="00044B5F"/>
    <w:rsid w:val="0004563C"/>
    <w:rsid w:val="000474B0"/>
    <w:rsid w:val="000500C6"/>
    <w:rsid w:val="00051A3E"/>
    <w:rsid w:val="000520DC"/>
    <w:rsid w:val="00054A19"/>
    <w:rsid w:val="000615DC"/>
    <w:rsid w:val="000626C2"/>
    <w:rsid w:val="000663A1"/>
    <w:rsid w:val="00070295"/>
    <w:rsid w:val="000712F8"/>
    <w:rsid w:val="00071F41"/>
    <w:rsid w:val="000731F7"/>
    <w:rsid w:val="00074F9A"/>
    <w:rsid w:val="00077E38"/>
    <w:rsid w:val="00082F0F"/>
    <w:rsid w:val="000913C1"/>
    <w:rsid w:val="00092C98"/>
    <w:rsid w:val="000933F4"/>
    <w:rsid w:val="000941DC"/>
    <w:rsid w:val="00097BBA"/>
    <w:rsid w:val="000A21BA"/>
    <w:rsid w:val="000A2918"/>
    <w:rsid w:val="000A4B6F"/>
    <w:rsid w:val="000A51E6"/>
    <w:rsid w:val="000A5509"/>
    <w:rsid w:val="000B09B3"/>
    <w:rsid w:val="000B24D5"/>
    <w:rsid w:val="000B3B51"/>
    <w:rsid w:val="000B50CD"/>
    <w:rsid w:val="000C0320"/>
    <w:rsid w:val="000C07A3"/>
    <w:rsid w:val="000C09ED"/>
    <w:rsid w:val="000C1B9F"/>
    <w:rsid w:val="000C4C75"/>
    <w:rsid w:val="000C4D43"/>
    <w:rsid w:val="000C7DDC"/>
    <w:rsid w:val="000D003F"/>
    <w:rsid w:val="000D11FC"/>
    <w:rsid w:val="000D1653"/>
    <w:rsid w:val="000D2D8A"/>
    <w:rsid w:val="000E0CDE"/>
    <w:rsid w:val="000E0F69"/>
    <w:rsid w:val="000E1B1D"/>
    <w:rsid w:val="000E236D"/>
    <w:rsid w:val="000E3BDF"/>
    <w:rsid w:val="000F1920"/>
    <w:rsid w:val="000F2921"/>
    <w:rsid w:val="000F3A73"/>
    <w:rsid w:val="000F45EA"/>
    <w:rsid w:val="000F5355"/>
    <w:rsid w:val="00100792"/>
    <w:rsid w:val="00102981"/>
    <w:rsid w:val="00104BD9"/>
    <w:rsid w:val="00104DDC"/>
    <w:rsid w:val="00107FAA"/>
    <w:rsid w:val="0011197E"/>
    <w:rsid w:val="00111DBF"/>
    <w:rsid w:val="00115E80"/>
    <w:rsid w:val="00120757"/>
    <w:rsid w:val="001231E6"/>
    <w:rsid w:val="00125EDF"/>
    <w:rsid w:val="00130B9E"/>
    <w:rsid w:val="00130D45"/>
    <w:rsid w:val="001313F5"/>
    <w:rsid w:val="00131DB0"/>
    <w:rsid w:val="00132660"/>
    <w:rsid w:val="00133226"/>
    <w:rsid w:val="001334D5"/>
    <w:rsid w:val="00133623"/>
    <w:rsid w:val="00133E39"/>
    <w:rsid w:val="00135E37"/>
    <w:rsid w:val="00140D99"/>
    <w:rsid w:val="001426FA"/>
    <w:rsid w:val="00142DBD"/>
    <w:rsid w:val="00143448"/>
    <w:rsid w:val="00144240"/>
    <w:rsid w:val="00147032"/>
    <w:rsid w:val="00152E5F"/>
    <w:rsid w:val="00153001"/>
    <w:rsid w:val="00153CC3"/>
    <w:rsid w:val="0015566F"/>
    <w:rsid w:val="001559CD"/>
    <w:rsid w:val="001604A5"/>
    <w:rsid w:val="00165929"/>
    <w:rsid w:val="00165CA5"/>
    <w:rsid w:val="001856CC"/>
    <w:rsid w:val="001900CC"/>
    <w:rsid w:val="00191603"/>
    <w:rsid w:val="00194510"/>
    <w:rsid w:val="001A24ED"/>
    <w:rsid w:val="001A3754"/>
    <w:rsid w:val="001A3A3C"/>
    <w:rsid w:val="001A64A1"/>
    <w:rsid w:val="001A68D7"/>
    <w:rsid w:val="001B1DED"/>
    <w:rsid w:val="001B3857"/>
    <w:rsid w:val="001C6F5B"/>
    <w:rsid w:val="001D45FA"/>
    <w:rsid w:val="001D4A0E"/>
    <w:rsid w:val="001D4EE3"/>
    <w:rsid w:val="001D7E50"/>
    <w:rsid w:val="001E22E2"/>
    <w:rsid w:val="001E3045"/>
    <w:rsid w:val="001E4171"/>
    <w:rsid w:val="001E4547"/>
    <w:rsid w:val="001E4562"/>
    <w:rsid w:val="001E6772"/>
    <w:rsid w:val="001F3B60"/>
    <w:rsid w:val="001F4E28"/>
    <w:rsid w:val="00205864"/>
    <w:rsid w:val="0021254E"/>
    <w:rsid w:val="00213645"/>
    <w:rsid w:val="00213819"/>
    <w:rsid w:val="00222C98"/>
    <w:rsid w:val="002371D7"/>
    <w:rsid w:val="00237AA9"/>
    <w:rsid w:val="00242C1B"/>
    <w:rsid w:val="00244C8B"/>
    <w:rsid w:val="002526AA"/>
    <w:rsid w:val="002553E5"/>
    <w:rsid w:val="00257F21"/>
    <w:rsid w:val="00260520"/>
    <w:rsid w:val="00260D64"/>
    <w:rsid w:val="00261298"/>
    <w:rsid w:val="00261DC5"/>
    <w:rsid w:val="002633CB"/>
    <w:rsid w:val="00265386"/>
    <w:rsid w:val="00265764"/>
    <w:rsid w:val="00267FA9"/>
    <w:rsid w:val="00272C7D"/>
    <w:rsid w:val="00273274"/>
    <w:rsid w:val="00273DAC"/>
    <w:rsid w:val="0027402F"/>
    <w:rsid w:val="00276A80"/>
    <w:rsid w:val="00277767"/>
    <w:rsid w:val="002801D9"/>
    <w:rsid w:val="00281C85"/>
    <w:rsid w:val="00283D75"/>
    <w:rsid w:val="00284EF4"/>
    <w:rsid w:val="00293DCD"/>
    <w:rsid w:val="002A140E"/>
    <w:rsid w:val="002A6F00"/>
    <w:rsid w:val="002B1A97"/>
    <w:rsid w:val="002B24AD"/>
    <w:rsid w:val="002B2C45"/>
    <w:rsid w:val="002B32ED"/>
    <w:rsid w:val="002B4BC7"/>
    <w:rsid w:val="002C0B67"/>
    <w:rsid w:val="002C262C"/>
    <w:rsid w:val="002C7965"/>
    <w:rsid w:val="002D33AA"/>
    <w:rsid w:val="002E1191"/>
    <w:rsid w:val="002E1AB6"/>
    <w:rsid w:val="002E5ED3"/>
    <w:rsid w:val="002E5F35"/>
    <w:rsid w:val="002F0C9A"/>
    <w:rsid w:val="002F303D"/>
    <w:rsid w:val="002F63FB"/>
    <w:rsid w:val="00300244"/>
    <w:rsid w:val="00301C2C"/>
    <w:rsid w:val="00303893"/>
    <w:rsid w:val="0031270E"/>
    <w:rsid w:val="00315C65"/>
    <w:rsid w:val="00323415"/>
    <w:rsid w:val="00325A14"/>
    <w:rsid w:val="00330E27"/>
    <w:rsid w:val="003328EF"/>
    <w:rsid w:val="003330F7"/>
    <w:rsid w:val="00340535"/>
    <w:rsid w:val="00340538"/>
    <w:rsid w:val="003412A2"/>
    <w:rsid w:val="00342FC7"/>
    <w:rsid w:val="003431FC"/>
    <w:rsid w:val="00343D73"/>
    <w:rsid w:val="00344090"/>
    <w:rsid w:val="003468DC"/>
    <w:rsid w:val="003506A6"/>
    <w:rsid w:val="00351EE7"/>
    <w:rsid w:val="00355EE0"/>
    <w:rsid w:val="00356C01"/>
    <w:rsid w:val="003578DD"/>
    <w:rsid w:val="00360BF8"/>
    <w:rsid w:val="00365073"/>
    <w:rsid w:val="00365F72"/>
    <w:rsid w:val="0036749E"/>
    <w:rsid w:val="00367CDD"/>
    <w:rsid w:val="0037195D"/>
    <w:rsid w:val="003736B5"/>
    <w:rsid w:val="00373E58"/>
    <w:rsid w:val="003772DC"/>
    <w:rsid w:val="00382202"/>
    <w:rsid w:val="003852FC"/>
    <w:rsid w:val="00387D03"/>
    <w:rsid w:val="00391F2C"/>
    <w:rsid w:val="003A3BD1"/>
    <w:rsid w:val="003A5B89"/>
    <w:rsid w:val="003A6227"/>
    <w:rsid w:val="003B38E8"/>
    <w:rsid w:val="003B773D"/>
    <w:rsid w:val="003C53B7"/>
    <w:rsid w:val="003C7B9B"/>
    <w:rsid w:val="003D019D"/>
    <w:rsid w:val="003D30C7"/>
    <w:rsid w:val="003D4338"/>
    <w:rsid w:val="003D54CB"/>
    <w:rsid w:val="003D7119"/>
    <w:rsid w:val="003D7381"/>
    <w:rsid w:val="003E1FC2"/>
    <w:rsid w:val="003E2810"/>
    <w:rsid w:val="003E69D6"/>
    <w:rsid w:val="003F0AD8"/>
    <w:rsid w:val="003F1369"/>
    <w:rsid w:val="003F13CA"/>
    <w:rsid w:val="003F20A9"/>
    <w:rsid w:val="003F39AE"/>
    <w:rsid w:val="003F6F08"/>
    <w:rsid w:val="00407C3B"/>
    <w:rsid w:val="00411A79"/>
    <w:rsid w:val="00413210"/>
    <w:rsid w:val="00414E76"/>
    <w:rsid w:val="00417A85"/>
    <w:rsid w:val="004221AF"/>
    <w:rsid w:val="00422764"/>
    <w:rsid w:val="00422A79"/>
    <w:rsid w:val="00426D51"/>
    <w:rsid w:val="00427746"/>
    <w:rsid w:val="00430931"/>
    <w:rsid w:val="00431C2D"/>
    <w:rsid w:val="00432354"/>
    <w:rsid w:val="00433B37"/>
    <w:rsid w:val="004355C1"/>
    <w:rsid w:val="004356B6"/>
    <w:rsid w:val="0043664D"/>
    <w:rsid w:val="004417D6"/>
    <w:rsid w:val="0044656E"/>
    <w:rsid w:val="00446F62"/>
    <w:rsid w:val="004471A5"/>
    <w:rsid w:val="00447B62"/>
    <w:rsid w:val="00455F42"/>
    <w:rsid w:val="00461EF7"/>
    <w:rsid w:val="0047354A"/>
    <w:rsid w:val="00477898"/>
    <w:rsid w:val="00477A12"/>
    <w:rsid w:val="0048278D"/>
    <w:rsid w:val="00482ECC"/>
    <w:rsid w:val="004835FC"/>
    <w:rsid w:val="00486E66"/>
    <w:rsid w:val="00492946"/>
    <w:rsid w:val="0049565D"/>
    <w:rsid w:val="004A1D21"/>
    <w:rsid w:val="004A28EC"/>
    <w:rsid w:val="004A29C2"/>
    <w:rsid w:val="004A7143"/>
    <w:rsid w:val="004B2A3F"/>
    <w:rsid w:val="004B54C9"/>
    <w:rsid w:val="004B7FE1"/>
    <w:rsid w:val="004C3970"/>
    <w:rsid w:val="004C428F"/>
    <w:rsid w:val="004C63DE"/>
    <w:rsid w:val="004D33B1"/>
    <w:rsid w:val="004D3C06"/>
    <w:rsid w:val="004D4092"/>
    <w:rsid w:val="004D46AE"/>
    <w:rsid w:val="004E095A"/>
    <w:rsid w:val="004E4053"/>
    <w:rsid w:val="004E7250"/>
    <w:rsid w:val="004F0A66"/>
    <w:rsid w:val="004F2825"/>
    <w:rsid w:val="004F31D3"/>
    <w:rsid w:val="004F438B"/>
    <w:rsid w:val="004F5D34"/>
    <w:rsid w:val="004F7236"/>
    <w:rsid w:val="00501209"/>
    <w:rsid w:val="00502D34"/>
    <w:rsid w:val="005034E5"/>
    <w:rsid w:val="00503C15"/>
    <w:rsid w:val="00504229"/>
    <w:rsid w:val="00507D60"/>
    <w:rsid w:val="0051159D"/>
    <w:rsid w:val="005115E6"/>
    <w:rsid w:val="00512D8B"/>
    <w:rsid w:val="0051334A"/>
    <w:rsid w:val="00514106"/>
    <w:rsid w:val="00520D37"/>
    <w:rsid w:val="00525BE1"/>
    <w:rsid w:val="00525F16"/>
    <w:rsid w:val="00530492"/>
    <w:rsid w:val="00536289"/>
    <w:rsid w:val="0054034A"/>
    <w:rsid w:val="00540FA3"/>
    <w:rsid w:val="00545DC3"/>
    <w:rsid w:val="005474CD"/>
    <w:rsid w:val="0054786E"/>
    <w:rsid w:val="005478FE"/>
    <w:rsid w:val="005504C8"/>
    <w:rsid w:val="00557BA2"/>
    <w:rsid w:val="00560EAA"/>
    <w:rsid w:val="0056124F"/>
    <w:rsid w:val="005630D4"/>
    <w:rsid w:val="005651EC"/>
    <w:rsid w:val="00571431"/>
    <w:rsid w:val="00575FC6"/>
    <w:rsid w:val="00581317"/>
    <w:rsid w:val="00581346"/>
    <w:rsid w:val="005828E0"/>
    <w:rsid w:val="005849A6"/>
    <w:rsid w:val="0058691A"/>
    <w:rsid w:val="00590890"/>
    <w:rsid w:val="00590FBE"/>
    <w:rsid w:val="00590FC2"/>
    <w:rsid w:val="005911D5"/>
    <w:rsid w:val="00591DDE"/>
    <w:rsid w:val="0059242C"/>
    <w:rsid w:val="005933C2"/>
    <w:rsid w:val="005A2833"/>
    <w:rsid w:val="005A2E47"/>
    <w:rsid w:val="005A7CE7"/>
    <w:rsid w:val="005B205B"/>
    <w:rsid w:val="005B2097"/>
    <w:rsid w:val="005B39B5"/>
    <w:rsid w:val="005B3F5D"/>
    <w:rsid w:val="005B5A06"/>
    <w:rsid w:val="005B62DC"/>
    <w:rsid w:val="005B7800"/>
    <w:rsid w:val="005C251B"/>
    <w:rsid w:val="005C363F"/>
    <w:rsid w:val="005C36B9"/>
    <w:rsid w:val="005C7155"/>
    <w:rsid w:val="005D0D68"/>
    <w:rsid w:val="005D26F5"/>
    <w:rsid w:val="005D3927"/>
    <w:rsid w:val="005D4D26"/>
    <w:rsid w:val="005D5B72"/>
    <w:rsid w:val="005D6AFB"/>
    <w:rsid w:val="005D736A"/>
    <w:rsid w:val="005D74B8"/>
    <w:rsid w:val="005F008C"/>
    <w:rsid w:val="005F157A"/>
    <w:rsid w:val="005F1DE7"/>
    <w:rsid w:val="005F249A"/>
    <w:rsid w:val="005F3E76"/>
    <w:rsid w:val="005F45A8"/>
    <w:rsid w:val="005F4D59"/>
    <w:rsid w:val="005F5D00"/>
    <w:rsid w:val="00600C32"/>
    <w:rsid w:val="0060643D"/>
    <w:rsid w:val="006067C1"/>
    <w:rsid w:val="006067E0"/>
    <w:rsid w:val="00607AC7"/>
    <w:rsid w:val="00613CF5"/>
    <w:rsid w:val="00613D3F"/>
    <w:rsid w:val="0061418E"/>
    <w:rsid w:val="00615CCA"/>
    <w:rsid w:val="006175CB"/>
    <w:rsid w:val="00617F52"/>
    <w:rsid w:val="006218AB"/>
    <w:rsid w:val="00622042"/>
    <w:rsid w:val="00626A04"/>
    <w:rsid w:val="00630770"/>
    <w:rsid w:val="00631C20"/>
    <w:rsid w:val="0063375A"/>
    <w:rsid w:val="00634BCD"/>
    <w:rsid w:val="00635A4D"/>
    <w:rsid w:val="0064208C"/>
    <w:rsid w:val="006440F6"/>
    <w:rsid w:val="0064605D"/>
    <w:rsid w:val="00646833"/>
    <w:rsid w:val="0064684F"/>
    <w:rsid w:val="00650F68"/>
    <w:rsid w:val="0065401D"/>
    <w:rsid w:val="006541ED"/>
    <w:rsid w:val="00654AFF"/>
    <w:rsid w:val="00654D53"/>
    <w:rsid w:val="0065666A"/>
    <w:rsid w:val="00665C50"/>
    <w:rsid w:val="00670E0C"/>
    <w:rsid w:val="006735A1"/>
    <w:rsid w:val="006757D4"/>
    <w:rsid w:val="00675E33"/>
    <w:rsid w:val="00680481"/>
    <w:rsid w:val="00683B43"/>
    <w:rsid w:val="00686A02"/>
    <w:rsid w:val="00687CFD"/>
    <w:rsid w:val="0069471D"/>
    <w:rsid w:val="006976CC"/>
    <w:rsid w:val="006A2AD5"/>
    <w:rsid w:val="006A4703"/>
    <w:rsid w:val="006A51A5"/>
    <w:rsid w:val="006A73A7"/>
    <w:rsid w:val="006A7A59"/>
    <w:rsid w:val="006B0AE2"/>
    <w:rsid w:val="006B20E9"/>
    <w:rsid w:val="006B3027"/>
    <w:rsid w:val="006B3335"/>
    <w:rsid w:val="006C0041"/>
    <w:rsid w:val="006C2A3F"/>
    <w:rsid w:val="006C30B6"/>
    <w:rsid w:val="006C46C7"/>
    <w:rsid w:val="006D2B40"/>
    <w:rsid w:val="006D3197"/>
    <w:rsid w:val="006D3C99"/>
    <w:rsid w:val="006D62ED"/>
    <w:rsid w:val="006E4FBA"/>
    <w:rsid w:val="006E6051"/>
    <w:rsid w:val="006E78B4"/>
    <w:rsid w:val="006F20EC"/>
    <w:rsid w:val="006F2F73"/>
    <w:rsid w:val="006F30A2"/>
    <w:rsid w:val="006F3B49"/>
    <w:rsid w:val="006F5EC3"/>
    <w:rsid w:val="006F6285"/>
    <w:rsid w:val="00702B17"/>
    <w:rsid w:val="00702D10"/>
    <w:rsid w:val="00711AB7"/>
    <w:rsid w:val="00714DE9"/>
    <w:rsid w:val="00720264"/>
    <w:rsid w:val="007204EA"/>
    <w:rsid w:val="00724337"/>
    <w:rsid w:val="0073598E"/>
    <w:rsid w:val="00737406"/>
    <w:rsid w:val="00743A53"/>
    <w:rsid w:val="00745784"/>
    <w:rsid w:val="0075596C"/>
    <w:rsid w:val="00755D58"/>
    <w:rsid w:val="0075663B"/>
    <w:rsid w:val="00764BDD"/>
    <w:rsid w:val="0076711B"/>
    <w:rsid w:val="00767F07"/>
    <w:rsid w:val="00774045"/>
    <w:rsid w:val="00776B2C"/>
    <w:rsid w:val="00776DA7"/>
    <w:rsid w:val="00780C32"/>
    <w:rsid w:val="0078374F"/>
    <w:rsid w:val="00783826"/>
    <w:rsid w:val="00786188"/>
    <w:rsid w:val="007933F2"/>
    <w:rsid w:val="00793611"/>
    <w:rsid w:val="00793E87"/>
    <w:rsid w:val="00796FC6"/>
    <w:rsid w:val="007A3900"/>
    <w:rsid w:val="007A5BBE"/>
    <w:rsid w:val="007A5D70"/>
    <w:rsid w:val="007A7590"/>
    <w:rsid w:val="007B1316"/>
    <w:rsid w:val="007C0265"/>
    <w:rsid w:val="007C26C2"/>
    <w:rsid w:val="007C3FFD"/>
    <w:rsid w:val="007C5388"/>
    <w:rsid w:val="007D1F26"/>
    <w:rsid w:val="007D2022"/>
    <w:rsid w:val="007D41ED"/>
    <w:rsid w:val="007D456B"/>
    <w:rsid w:val="007D7346"/>
    <w:rsid w:val="007D7675"/>
    <w:rsid w:val="007E0F0A"/>
    <w:rsid w:val="007E4229"/>
    <w:rsid w:val="007E5E5E"/>
    <w:rsid w:val="007E67E6"/>
    <w:rsid w:val="007E7DB5"/>
    <w:rsid w:val="007F4080"/>
    <w:rsid w:val="007F7B5C"/>
    <w:rsid w:val="007F7F77"/>
    <w:rsid w:val="008049BB"/>
    <w:rsid w:val="008053FF"/>
    <w:rsid w:val="00816094"/>
    <w:rsid w:val="00821200"/>
    <w:rsid w:val="00822F4D"/>
    <w:rsid w:val="0082365B"/>
    <w:rsid w:val="00825276"/>
    <w:rsid w:val="008279AF"/>
    <w:rsid w:val="00830BE3"/>
    <w:rsid w:val="00831124"/>
    <w:rsid w:val="008327ED"/>
    <w:rsid w:val="00833159"/>
    <w:rsid w:val="00836E60"/>
    <w:rsid w:val="00836E7F"/>
    <w:rsid w:val="008379A6"/>
    <w:rsid w:val="008379BE"/>
    <w:rsid w:val="00842204"/>
    <w:rsid w:val="0084449C"/>
    <w:rsid w:val="00851374"/>
    <w:rsid w:val="00853986"/>
    <w:rsid w:val="00853F7A"/>
    <w:rsid w:val="008546AB"/>
    <w:rsid w:val="008548B9"/>
    <w:rsid w:val="008615B9"/>
    <w:rsid w:val="00862CBE"/>
    <w:rsid w:val="00866A78"/>
    <w:rsid w:val="00874220"/>
    <w:rsid w:val="00882121"/>
    <w:rsid w:val="008830F5"/>
    <w:rsid w:val="008848C7"/>
    <w:rsid w:val="00893006"/>
    <w:rsid w:val="008A19F1"/>
    <w:rsid w:val="008A411F"/>
    <w:rsid w:val="008A5CA8"/>
    <w:rsid w:val="008B2B84"/>
    <w:rsid w:val="008B6D17"/>
    <w:rsid w:val="008C3C2B"/>
    <w:rsid w:val="008C4086"/>
    <w:rsid w:val="008C5C11"/>
    <w:rsid w:val="008D08DE"/>
    <w:rsid w:val="008D178C"/>
    <w:rsid w:val="008D2960"/>
    <w:rsid w:val="008D2D73"/>
    <w:rsid w:val="008D4A5D"/>
    <w:rsid w:val="008E090E"/>
    <w:rsid w:val="008E4F40"/>
    <w:rsid w:val="008E54DE"/>
    <w:rsid w:val="008F0519"/>
    <w:rsid w:val="008F247B"/>
    <w:rsid w:val="008F2CB7"/>
    <w:rsid w:val="008F2F21"/>
    <w:rsid w:val="008F3E2F"/>
    <w:rsid w:val="009008D1"/>
    <w:rsid w:val="00904BE1"/>
    <w:rsid w:val="0090724F"/>
    <w:rsid w:val="00910523"/>
    <w:rsid w:val="00910550"/>
    <w:rsid w:val="00910CC4"/>
    <w:rsid w:val="009145DF"/>
    <w:rsid w:val="00915BA3"/>
    <w:rsid w:val="00916E2A"/>
    <w:rsid w:val="009209D1"/>
    <w:rsid w:val="00920A5E"/>
    <w:rsid w:val="00922346"/>
    <w:rsid w:val="0092528E"/>
    <w:rsid w:val="0092589C"/>
    <w:rsid w:val="00925DA6"/>
    <w:rsid w:val="00926BBE"/>
    <w:rsid w:val="00927C08"/>
    <w:rsid w:val="00930BEE"/>
    <w:rsid w:val="0093688C"/>
    <w:rsid w:val="00940284"/>
    <w:rsid w:val="00940F26"/>
    <w:rsid w:val="009414DE"/>
    <w:rsid w:val="0095288A"/>
    <w:rsid w:val="0095335E"/>
    <w:rsid w:val="00953B9B"/>
    <w:rsid w:val="00953DBA"/>
    <w:rsid w:val="009545AF"/>
    <w:rsid w:val="00957130"/>
    <w:rsid w:val="009574EA"/>
    <w:rsid w:val="009607B1"/>
    <w:rsid w:val="00964B35"/>
    <w:rsid w:val="00965ADC"/>
    <w:rsid w:val="00967474"/>
    <w:rsid w:val="00967B31"/>
    <w:rsid w:val="009714A9"/>
    <w:rsid w:val="0097152F"/>
    <w:rsid w:val="00972AFD"/>
    <w:rsid w:val="00977B6C"/>
    <w:rsid w:val="00977DFC"/>
    <w:rsid w:val="009809F7"/>
    <w:rsid w:val="009819E3"/>
    <w:rsid w:val="00984FE1"/>
    <w:rsid w:val="00990968"/>
    <w:rsid w:val="009910DB"/>
    <w:rsid w:val="009917DD"/>
    <w:rsid w:val="009930F5"/>
    <w:rsid w:val="009959F6"/>
    <w:rsid w:val="009975C8"/>
    <w:rsid w:val="009B1F20"/>
    <w:rsid w:val="009B3EFD"/>
    <w:rsid w:val="009C0744"/>
    <w:rsid w:val="009C0E61"/>
    <w:rsid w:val="009C3308"/>
    <w:rsid w:val="009C5E7E"/>
    <w:rsid w:val="009C7BBA"/>
    <w:rsid w:val="009C7EE0"/>
    <w:rsid w:val="009D142A"/>
    <w:rsid w:val="009D24C5"/>
    <w:rsid w:val="009D2BB7"/>
    <w:rsid w:val="009D2F58"/>
    <w:rsid w:val="009E06DA"/>
    <w:rsid w:val="009E55F7"/>
    <w:rsid w:val="009F5472"/>
    <w:rsid w:val="009F61D5"/>
    <w:rsid w:val="009F771F"/>
    <w:rsid w:val="00A03185"/>
    <w:rsid w:val="00A06C60"/>
    <w:rsid w:val="00A10578"/>
    <w:rsid w:val="00A124F1"/>
    <w:rsid w:val="00A14F20"/>
    <w:rsid w:val="00A1503B"/>
    <w:rsid w:val="00A21009"/>
    <w:rsid w:val="00A219E5"/>
    <w:rsid w:val="00A21BFB"/>
    <w:rsid w:val="00A305BA"/>
    <w:rsid w:val="00A32353"/>
    <w:rsid w:val="00A32F5C"/>
    <w:rsid w:val="00A342F2"/>
    <w:rsid w:val="00A3442A"/>
    <w:rsid w:val="00A35762"/>
    <w:rsid w:val="00A36893"/>
    <w:rsid w:val="00A435CE"/>
    <w:rsid w:val="00A45B18"/>
    <w:rsid w:val="00A5140E"/>
    <w:rsid w:val="00A537CC"/>
    <w:rsid w:val="00A54433"/>
    <w:rsid w:val="00A56091"/>
    <w:rsid w:val="00A576ED"/>
    <w:rsid w:val="00A6033D"/>
    <w:rsid w:val="00A6374C"/>
    <w:rsid w:val="00A67DF6"/>
    <w:rsid w:val="00A714FD"/>
    <w:rsid w:val="00A71C2F"/>
    <w:rsid w:val="00A7292C"/>
    <w:rsid w:val="00A75718"/>
    <w:rsid w:val="00A767EA"/>
    <w:rsid w:val="00A77117"/>
    <w:rsid w:val="00A82BD5"/>
    <w:rsid w:val="00A832B0"/>
    <w:rsid w:val="00A8428B"/>
    <w:rsid w:val="00A87993"/>
    <w:rsid w:val="00A93C09"/>
    <w:rsid w:val="00AA1C34"/>
    <w:rsid w:val="00AA2787"/>
    <w:rsid w:val="00AA5668"/>
    <w:rsid w:val="00AA5EC7"/>
    <w:rsid w:val="00AA69A1"/>
    <w:rsid w:val="00AA72CC"/>
    <w:rsid w:val="00AB0579"/>
    <w:rsid w:val="00AB2346"/>
    <w:rsid w:val="00AC501F"/>
    <w:rsid w:val="00AC5F41"/>
    <w:rsid w:val="00AC6D52"/>
    <w:rsid w:val="00AD1EB4"/>
    <w:rsid w:val="00AD486D"/>
    <w:rsid w:val="00AD5583"/>
    <w:rsid w:val="00AD7092"/>
    <w:rsid w:val="00AE0AB2"/>
    <w:rsid w:val="00AE0DAF"/>
    <w:rsid w:val="00AE4566"/>
    <w:rsid w:val="00AE5AD1"/>
    <w:rsid w:val="00AE6813"/>
    <w:rsid w:val="00AF6B4A"/>
    <w:rsid w:val="00AF6CBC"/>
    <w:rsid w:val="00AF743A"/>
    <w:rsid w:val="00B00CFA"/>
    <w:rsid w:val="00B00E57"/>
    <w:rsid w:val="00B0336A"/>
    <w:rsid w:val="00B0394F"/>
    <w:rsid w:val="00B05B00"/>
    <w:rsid w:val="00B07564"/>
    <w:rsid w:val="00B07818"/>
    <w:rsid w:val="00B10AB2"/>
    <w:rsid w:val="00B11661"/>
    <w:rsid w:val="00B1183A"/>
    <w:rsid w:val="00B1355C"/>
    <w:rsid w:val="00B13BF3"/>
    <w:rsid w:val="00B2094E"/>
    <w:rsid w:val="00B2381E"/>
    <w:rsid w:val="00B2424E"/>
    <w:rsid w:val="00B25234"/>
    <w:rsid w:val="00B30F04"/>
    <w:rsid w:val="00B34C20"/>
    <w:rsid w:val="00B355B6"/>
    <w:rsid w:val="00B40DE8"/>
    <w:rsid w:val="00B42213"/>
    <w:rsid w:val="00B45C90"/>
    <w:rsid w:val="00B52434"/>
    <w:rsid w:val="00B556C2"/>
    <w:rsid w:val="00B60A7D"/>
    <w:rsid w:val="00B60B00"/>
    <w:rsid w:val="00B640B8"/>
    <w:rsid w:val="00B64CCA"/>
    <w:rsid w:val="00B66AD2"/>
    <w:rsid w:val="00B6755B"/>
    <w:rsid w:val="00B715D6"/>
    <w:rsid w:val="00B74A74"/>
    <w:rsid w:val="00B75C89"/>
    <w:rsid w:val="00B8430B"/>
    <w:rsid w:val="00B8594E"/>
    <w:rsid w:val="00B86ABE"/>
    <w:rsid w:val="00B86DBB"/>
    <w:rsid w:val="00B904F4"/>
    <w:rsid w:val="00B90D84"/>
    <w:rsid w:val="00B9267F"/>
    <w:rsid w:val="00B95BDE"/>
    <w:rsid w:val="00B9688E"/>
    <w:rsid w:val="00BA223C"/>
    <w:rsid w:val="00BA294D"/>
    <w:rsid w:val="00BA4225"/>
    <w:rsid w:val="00BA4339"/>
    <w:rsid w:val="00BA5C50"/>
    <w:rsid w:val="00BA7111"/>
    <w:rsid w:val="00BB1962"/>
    <w:rsid w:val="00BB5E40"/>
    <w:rsid w:val="00BB7D75"/>
    <w:rsid w:val="00BC076B"/>
    <w:rsid w:val="00BC6CCA"/>
    <w:rsid w:val="00BD089C"/>
    <w:rsid w:val="00BD60EE"/>
    <w:rsid w:val="00BD705C"/>
    <w:rsid w:val="00BE02C9"/>
    <w:rsid w:val="00BE0E0C"/>
    <w:rsid w:val="00BE20BC"/>
    <w:rsid w:val="00BE2C42"/>
    <w:rsid w:val="00BE3211"/>
    <w:rsid w:val="00BE67EE"/>
    <w:rsid w:val="00BF3B48"/>
    <w:rsid w:val="00BF5E96"/>
    <w:rsid w:val="00BF76BD"/>
    <w:rsid w:val="00C00226"/>
    <w:rsid w:val="00C023BA"/>
    <w:rsid w:val="00C03189"/>
    <w:rsid w:val="00C03A43"/>
    <w:rsid w:val="00C06923"/>
    <w:rsid w:val="00C11558"/>
    <w:rsid w:val="00C11BF9"/>
    <w:rsid w:val="00C122E1"/>
    <w:rsid w:val="00C23A09"/>
    <w:rsid w:val="00C25876"/>
    <w:rsid w:val="00C25A26"/>
    <w:rsid w:val="00C33CF9"/>
    <w:rsid w:val="00C378AF"/>
    <w:rsid w:val="00C45DA1"/>
    <w:rsid w:val="00C46300"/>
    <w:rsid w:val="00C47417"/>
    <w:rsid w:val="00C54E60"/>
    <w:rsid w:val="00C55A35"/>
    <w:rsid w:val="00C57A59"/>
    <w:rsid w:val="00C64271"/>
    <w:rsid w:val="00C6569F"/>
    <w:rsid w:val="00C70082"/>
    <w:rsid w:val="00C70E12"/>
    <w:rsid w:val="00C71EC3"/>
    <w:rsid w:val="00C75091"/>
    <w:rsid w:val="00C76483"/>
    <w:rsid w:val="00C77113"/>
    <w:rsid w:val="00C77494"/>
    <w:rsid w:val="00C8033A"/>
    <w:rsid w:val="00C81FF8"/>
    <w:rsid w:val="00C93125"/>
    <w:rsid w:val="00C94BE6"/>
    <w:rsid w:val="00CA20ED"/>
    <w:rsid w:val="00CA333F"/>
    <w:rsid w:val="00CA70EA"/>
    <w:rsid w:val="00CA75BE"/>
    <w:rsid w:val="00CB073E"/>
    <w:rsid w:val="00CB3A23"/>
    <w:rsid w:val="00CB4BD5"/>
    <w:rsid w:val="00CB4BF2"/>
    <w:rsid w:val="00CB557F"/>
    <w:rsid w:val="00CB621A"/>
    <w:rsid w:val="00CC0F53"/>
    <w:rsid w:val="00CC0FE8"/>
    <w:rsid w:val="00CC42A2"/>
    <w:rsid w:val="00CC4625"/>
    <w:rsid w:val="00CC5CB7"/>
    <w:rsid w:val="00CD06D3"/>
    <w:rsid w:val="00CD07C1"/>
    <w:rsid w:val="00CD193B"/>
    <w:rsid w:val="00CD24EE"/>
    <w:rsid w:val="00CD40B9"/>
    <w:rsid w:val="00CE5148"/>
    <w:rsid w:val="00CE5D4F"/>
    <w:rsid w:val="00CE5F0E"/>
    <w:rsid w:val="00CE7330"/>
    <w:rsid w:val="00CF07FF"/>
    <w:rsid w:val="00CF1E50"/>
    <w:rsid w:val="00CF26B7"/>
    <w:rsid w:val="00CF3785"/>
    <w:rsid w:val="00CF46FA"/>
    <w:rsid w:val="00D0144D"/>
    <w:rsid w:val="00D0208F"/>
    <w:rsid w:val="00D05AE6"/>
    <w:rsid w:val="00D067A5"/>
    <w:rsid w:val="00D10387"/>
    <w:rsid w:val="00D111D3"/>
    <w:rsid w:val="00D16585"/>
    <w:rsid w:val="00D1660C"/>
    <w:rsid w:val="00D17F44"/>
    <w:rsid w:val="00D22CF9"/>
    <w:rsid w:val="00D22EDF"/>
    <w:rsid w:val="00D240A2"/>
    <w:rsid w:val="00D2450D"/>
    <w:rsid w:val="00D2468C"/>
    <w:rsid w:val="00D274F0"/>
    <w:rsid w:val="00D31845"/>
    <w:rsid w:val="00D319A6"/>
    <w:rsid w:val="00D31B3D"/>
    <w:rsid w:val="00D330CA"/>
    <w:rsid w:val="00D337AB"/>
    <w:rsid w:val="00D33F7F"/>
    <w:rsid w:val="00D346D5"/>
    <w:rsid w:val="00D35E0B"/>
    <w:rsid w:val="00D36029"/>
    <w:rsid w:val="00D512AB"/>
    <w:rsid w:val="00D550DF"/>
    <w:rsid w:val="00D56847"/>
    <w:rsid w:val="00D607B1"/>
    <w:rsid w:val="00D62C20"/>
    <w:rsid w:val="00D67B31"/>
    <w:rsid w:val="00D72C12"/>
    <w:rsid w:val="00D73D2C"/>
    <w:rsid w:val="00D865AA"/>
    <w:rsid w:val="00D86E5B"/>
    <w:rsid w:val="00D90F78"/>
    <w:rsid w:val="00D9331B"/>
    <w:rsid w:val="00D93664"/>
    <w:rsid w:val="00DA0C33"/>
    <w:rsid w:val="00DA13A9"/>
    <w:rsid w:val="00DA1C4A"/>
    <w:rsid w:val="00DA5009"/>
    <w:rsid w:val="00DA5E84"/>
    <w:rsid w:val="00DA5EDF"/>
    <w:rsid w:val="00DA630F"/>
    <w:rsid w:val="00DB083C"/>
    <w:rsid w:val="00DB5ECF"/>
    <w:rsid w:val="00DB6DAA"/>
    <w:rsid w:val="00DB6DF3"/>
    <w:rsid w:val="00DC2439"/>
    <w:rsid w:val="00DC2485"/>
    <w:rsid w:val="00DC7C5C"/>
    <w:rsid w:val="00DD6B34"/>
    <w:rsid w:val="00DE756F"/>
    <w:rsid w:val="00DF0C40"/>
    <w:rsid w:val="00DF1A90"/>
    <w:rsid w:val="00DF3399"/>
    <w:rsid w:val="00DF3DCB"/>
    <w:rsid w:val="00DF7C8B"/>
    <w:rsid w:val="00E00A16"/>
    <w:rsid w:val="00E00FDC"/>
    <w:rsid w:val="00E01373"/>
    <w:rsid w:val="00E0248A"/>
    <w:rsid w:val="00E02CAA"/>
    <w:rsid w:val="00E030C4"/>
    <w:rsid w:val="00E05650"/>
    <w:rsid w:val="00E05B18"/>
    <w:rsid w:val="00E158F1"/>
    <w:rsid w:val="00E159FE"/>
    <w:rsid w:val="00E245C1"/>
    <w:rsid w:val="00E26239"/>
    <w:rsid w:val="00E26699"/>
    <w:rsid w:val="00E31102"/>
    <w:rsid w:val="00E314A1"/>
    <w:rsid w:val="00E3154D"/>
    <w:rsid w:val="00E35BBB"/>
    <w:rsid w:val="00E416AA"/>
    <w:rsid w:val="00E47A8D"/>
    <w:rsid w:val="00E533F1"/>
    <w:rsid w:val="00E53DCB"/>
    <w:rsid w:val="00E54ACA"/>
    <w:rsid w:val="00E56C4E"/>
    <w:rsid w:val="00E61739"/>
    <w:rsid w:val="00E623FE"/>
    <w:rsid w:val="00E73A0E"/>
    <w:rsid w:val="00E818EB"/>
    <w:rsid w:val="00E82A29"/>
    <w:rsid w:val="00E8404A"/>
    <w:rsid w:val="00E854AE"/>
    <w:rsid w:val="00E8594C"/>
    <w:rsid w:val="00E867EF"/>
    <w:rsid w:val="00E922BE"/>
    <w:rsid w:val="00E92342"/>
    <w:rsid w:val="00E93A4C"/>
    <w:rsid w:val="00E95AB3"/>
    <w:rsid w:val="00E973C9"/>
    <w:rsid w:val="00EA1C64"/>
    <w:rsid w:val="00EA77A7"/>
    <w:rsid w:val="00EA77CB"/>
    <w:rsid w:val="00EB7A3B"/>
    <w:rsid w:val="00EC254E"/>
    <w:rsid w:val="00EC2BE9"/>
    <w:rsid w:val="00EC632C"/>
    <w:rsid w:val="00EC7029"/>
    <w:rsid w:val="00ED1643"/>
    <w:rsid w:val="00ED22C9"/>
    <w:rsid w:val="00ED4158"/>
    <w:rsid w:val="00EE5F8A"/>
    <w:rsid w:val="00EF490A"/>
    <w:rsid w:val="00EF5D3E"/>
    <w:rsid w:val="00F0044B"/>
    <w:rsid w:val="00F036A2"/>
    <w:rsid w:val="00F03F4B"/>
    <w:rsid w:val="00F16C36"/>
    <w:rsid w:val="00F17387"/>
    <w:rsid w:val="00F20E55"/>
    <w:rsid w:val="00F24296"/>
    <w:rsid w:val="00F2647B"/>
    <w:rsid w:val="00F30084"/>
    <w:rsid w:val="00F3024F"/>
    <w:rsid w:val="00F3372F"/>
    <w:rsid w:val="00F37E88"/>
    <w:rsid w:val="00F40FAA"/>
    <w:rsid w:val="00F42621"/>
    <w:rsid w:val="00F4620B"/>
    <w:rsid w:val="00F46621"/>
    <w:rsid w:val="00F4719B"/>
    <w:rsid w:val="00F61BB6"/>
    <w:rsid w:val="00F6410B"/>
    <w:rsid w:val="00F74002"/>
    <w:rsid w:val="00F801C5"/>
    <w:rsid w:val="00F80663"/>
    <w:rsid w:val="00F83394"/>
    <w:rsid w:val="00F83EAC"/>
    <w:rsid w:val="00F857B1"/>
    <w:rsid w:val="00F85925"/>
    <w:rsid w:val="00F87C81"/>
    <w:rsid w:val="00F94E77"/>
    <w:rsid w:val="00FA4BEA"/>
    <w:rsid w:val="00FA5F6F"/>
    <w:rsid w:val="00FA639D"/>
    <w:rsid w:val="00FB0239"/>
    <w:rsid w:val="00FB06E3"/>
    <w:rsid w:val="00FB17EB"/>
    <w:rsid w:val="00FB1B52"/>
    <w:rsid w:val="00FB2426"/>
    <w:rsid w:val="00FB3575"/>
    <w:rsid w:val="00FB769A"/>
    <w:rsid w:val="00FB7C7D"/>
    <w:rsid w:val="00FB7C95"/>
    <w:rsid w:val="00FB7D36"/>
    <w:rsid w:val="00FD0AD3"/>
    <w:rsid w:val="00FD17B7"/>
    <w:rsid w:val="00FD3166"/>
    <w:rsid w:val="00FD408C"/>
    <w:rsid w:val="00FD55CC"/>
    <w:rsid w:val="00FD6DD0"/>
    <w:rsid w:val="00FD7734"/>
    <w:rsid w:val="00FE1A3A"/>
    <w:rsid w:val="00FE2D4E"/>
    <w:rsid w:val="00FE3DFE"/>
    <w:rsid w:val="00FE4937"/>
    <w:rsid w:val="00FE4FAF"/>
    <w:rsid w:val="00FF19A2"/>
    <w:rsid w:val="00FF5CF3"/>
    <w:rsid w:val="17BF3506"/>
    <w:rsid w:val="3D56A38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532DB"/>
  <w15:chartTrackingRefBased/>
  <w15:docId w15:val="{ED02B782-98A0-463A-806B-D105D004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4BCD"/>
  </w:style>
  <w:style w:type="paragraph" w:styleId="berschrift1">
    <w:name w:val="heading 1"/>
    <w:basedOn w:val="Standard"/>
    <w:next w:val="Standard"/>
    <w:link w:val="berschrift1Zchn"/>
    <w:qFormat/>
    <w:rsid w:val="005D3927"/>
    <w:pPr>
      <w:keepNext/>
      <w:keepLines/>
      <w:spacing w:before="840" w:after="0" w:line="240" w:lineRule="auto"/>
      <w:outlineLvl w:val="0"/>
    </w:pPr>
    <w:rPr>
      <w:rFonts w:ascii="Titillium Web" w:eastAsiaTheme="majorEastAsia" w:hAnsi="Titillium Web" w:cstheme="majorBidi"/>
      <w:b/>
      <w:sz w:val="28"/>
      <w:szCs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05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0535"/>
  </w:style>
  <w:style w:type="paragraph" w:styleId="Fuzeile">
    <w:name w:val="footer"/>
    <w:basedOn w:val="Standard"/>
    <w:link w:val="FuzeileZchn"/>
    <w:uiPriority w:val="99"/>
    <w:unhideWhenUsed/>
    <w:rsid w:val="0034053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0535"/>
  </w:style>
  <w:style w:type="character" w:styleId="Hyperlink">
    <w:name w:val="Hyperlink"/>
    <w:basedOn w:val="Absatz-Standardschriftart"/>
    <w:uiPriority w:val="99"/>
    <w:unhideWhenUsed/>
    <w:rsid w:val="005849A6"/>
    <w:rPr>
      <w:color w:val="0563C1" w:themeColor="hyperlink"/>
      <w:u w:val="single"/>
    </w:rPr>
  </w:style>
  <w:style w:type="character" w:styleId="NichtaufgelsteErwhnung">
    <w:name w:val="Unresolved Mention"/>
    <w:basedOn w:val="Absatz-Standardschriftart"/>
    <w:uiPriority w:val="99"/>
    <w:semiHidden/>
    <w:unhideWhenUsed/>
    <w:rsid w:val="005849A6"/>
    <w:rPr>
      <w:color w:val="605E5C"/>
      <w:shd w:val="clear" w:color="auto" w:fill="E1DFDD"/>
    </w:rPr>
  </w:style>
  <w:style w:type="paragraph" w:styleId="Listenabsatz">
    <w:name w:val="List Paragraph"/>
    <w:basedOn w:val="Standard"/>
    <w:uiPriority w:val="34"/>
    <w:qFormat/>
    <w:rsid w:val="00360BF8"/>
    <w:pPr>
      <w:ind w:left="720"/>
      <w:contextualSpacing/>
    </w:pPr>
  </w:style>
  <w:style w:type="character" w:customStyle="1" w:styleId="berschrift1Zchn">
    <w:name w:val="Überschrift 1 Zchn"/>
    <w:basedOn w:val="Absatz-Standardschriftart"/>
    <w:link w:val="berschrift1"/>
    <w:rsid w:val="005D3927"/>
    <w:rPr>
      <w:rFonts w:ascii="Titillium Web" w:eastAsiaTheme="majorEastAsia" w:hAnsi="Titillium Web" w:cstheme="majorBidi"/>
      <w:b/>
      <w:sz w:val="28"/>
      <w:szCs w:val="32"/>
      <w:lang w:eastAsia="de-DE"/>
    </w:rPr>
  </w:style>
  <w:style w:type="character" w:customStyle="1" w:styleId="PMDatumRed">
    <w:name w:val="PMDatumRed"/>
    <w:basedOn w:val="Absatz-Standardschriftart"/>
    <w:qFormat/>
    <w:rsid w:val="005D3927"/>
    <w:rPr>
      <w:rFonts w:ascii="Titillium Web" w:hAnsi="Titillium Web"/>
      <w:caps w:val="0"/>
      <w:smallCaps w:val="0"/>
      <w:strike w:val="0"/>
      <w:dstrike w:val="0"/>
      <w:vanish w:val="0"/>
      <w:sz w:val="20"/>
      <w:vertAlign w:val="baseline"/>
    </w:rPr>
  </w:style>
  <w:style w:type="paragraph" w:customStyle="1" w:styleId="PMEnde">
    <w:name w:val="PMEnde"/>
    <w:basedOn w:val="Standard"/>
    <w:qFormat/>
    <w:rsid w:val="005D3927"/>
    <w:pPr>
      <w:spacing w:after="120" w:line="240" w:lineRule="auto"/>
      <w:jc w:val="both"/>
    </w:pPr>
    <w:rPr>
      <w:rFonts w:ascii="Titillium Web" w:eastAsia="Times New Roman" w:hAnsi="Titillium Web" w:cs="Times New Roman"/>
      <w:szCs w:val="20"/>
      <w:lang w:val="en-US" w:eastAsia="de-DE"/>
    </w:rPr>
  </w:style>
  <w:style w:type="character" w:styleId="Hervorhebung">
    <w:name w:val="Emphasis"/>
    <w:uiPriority w:val="20"/>
    <w:qFormat/>
    <w:rsid w:val="005D3927"/>
    <w:rPr>
      <w:rFonts w:ascii="Titillium Web" w:hAnsi="Titillium Web"/>
      <w:b/>
      <w:i w:val="0"/>
      <w:iCs/>
      <w:sz w:val="20"/>
    </w:rPr>
  </w:style>
  <w:style w:type="character" w:styleId="Kommentarzeichen">
    <w:name w:val="annotation reference"/>
    <w:basedOn w:val="Absatz-Standardschriftart"/>
    <w:uiPriority w:val="99"/>
    <w:semiHidden/>
    <w:unhideWhenUsed/>
    <w:rsid w:val="005D3927"/>
    <w:rPr>
      <w:sz w:val="16"/>
      <w:szCs w:val="16"/>
    </w:rPr>
  </w:style>
  <w:style w:type="paragraph" w:styleId="berarbeitung">
    <w:name w:val="Revision"/>
    <w:hidden/>
    <w:uiPriority w:val="99"/>
    <w:semiHidden/>
    <w:rsid w:val="002D33AA"/>
    <w:pPr>
      <w:spacing w:after="0" w:line="240" w:lineRule="auto"/>
    </w:pPr>
  </w:style>
  <w:style w:type="paragraph" w:styleId="Kommentartext">
    <w:name w:val="annotation text"/>
    <w:basedOn w:val="Standard"/>
    <w:link w:val="KommentartextZchn"/>
    <w:uiPriority w:val="99"/>
    <w:unhideWhenUsed/>
    <w:rsid w:val="002D33AA"/>
    <w:pPr>
      <w:spacing w:line="240" w:lineRule="auto"/>
    </w:pPr>
    <w:rPr>
      <w:sz w:val="20"/>
      <w:szCs w:val="20"/>
    </w:rPr>
  </w:style>
  <w:style w:type="character" w:customStyle="1" w:styleId="KommentartextZchn">
    <w:name w:val="Kommentartext Zchn"/>
    <w:basedOn w:val="Absatz-Standardschriftart"/>
    <w:link w:val="Kommentartext"/>
    <w:uiPriority w:val="99"/>
    <w:rsid w:val="002D33AA"/>
    <w:rPr>
      <w:sz w:val="20"/>
      <w:szCs w:val="20"/>
    </w:rPr>
  </w:style>
  <w:style w:type="paragraph" w:styleId="Kommentarthema">
    <w:name w:val="annotation subject"/>
    <w:basedOn w:val="Kommentartext"/>
    <w:next w:val="Kommentartext"/>
    <w:link w:val="KommentarthemaZchn"/>
    <w:uiPriority w:val="99"/>
    <w:semiHidden/>
    <w:unhideWhenUsed/>
    <w:rsid w:val="002D33AA"/>
    <w:rPr>
      <w:b/>
      <w:bCs/>
    </w:rPr>
  </w:style>
  <w:style w:type="character" w:customStyle="1" w:styleId="KommentarthemaZchn">
    <w:name w:val="Kommentarthema Zchn"/>
    <w:basedOn w:val="KommentartextZchn"/>
    <w:link w:val="Kommentarthema"/>
    <w:uiPriority w:val="99"/>
    <w:semiHidden/>
    <w:rsid w:val="002D3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3d268a-4d77-458f-8e84-101d9cffd24f" xsi:nil="true"/>
    <lcf76f155ced4ddcb4097134ff3c332f xmlns="d85c3dc5-3512-4cba-9f84-c11d26d7e4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79C74762910AE4FBA9DF923905F353F" ma:contentTypeVersion="14" ma:contentTypeDescription="Ein neues Dokument erstellen." ma:contentTypeScope="" ma:versionID="127b27c3848ef6cc0a01ae3952560f4d">
  <xsd:schema xmlns:xsd="http://www.w3.org/2001/XMLSchema" xmlns:xs="http://www.w3.org/2001/XMLSchema" xmlns:p="http://schemas.microsoft.com/office/2006/metadata/properties" xmlns:ns2="d85c3dc5-3512-4cba-9f84-c11d26d7e489" xmlns:ns3="513d268a-4d77-458f-8e84-101d9cffd24f" targetNamespace="http://schemas.microsoft.com/office/2006/metadata/properties" ma:root="true" ma:fieldsID="ce3be64b10e4f2856695ddfe44734a4a" ns2:_="" ns3:_="">
    <xsd:import namespace="d85c3dc5-3512-4cba-9f84-c11d26d7e489"/>
    <xsd:import namespace="513d268a-4d77-458f-8e84-101d9cffd2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c3dc5-3512-4cba-9f84-c11d26d7e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5b0e1eb6-d991-4ed6-854e-768db3b923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d268a-4d77-458f-8e84-101d9cffd24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1ceafa-52a5-49f2-9ced-f4c4e21b1334}" ma:internalName="TaxCatchAll" ma:showField="CatchAllData" ma:web="513d268a-4d77-458f-8e84-101d9cffd2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404AD0-D385-4BD5-85D3-ECE2A18F000B}">
  <ds:schemaRefs>
    <ds:schemaRef ds:uri="http://schemas.microsoft.com/office/2006/metadata/properties"/>
    <ds:schemaRef ds:uri="http://schemas.microsoft.com/office/infopath/2007/PartnerControls"/>
    <ds:schemaRef ds:uri="513d268a-4d77-458f-8e84-101d9cffd24f"/>
    <ds:schemaRef ds:uri="d85c3dc5-3512-4cba-9f84-c11d26d7e489"/>
  </ds:schemaRefs>
</ds:datastoreItem>
</file>

<file path=customXml/itemProps2.xml><?xml version="1.0" encoding="utf-8"?>
<ds:datastoreItem xmlns:ds="http://schemas.openxmlformats.org/officeDocument/2006/customXml" ds:itemID="{91E3DF5C-3840-4229-8EE9-66EB5504F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5c3dc5-3512-4cba-9f84-c11d26d7e489"/>
    <ds:schemaRef ds:uri="513d268a-4d77-458f-8e84-101d9cffd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03F885-F31E-4424-926C-4052FE0933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6387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Spitznagel</dc:creator>
  <cp:keywords/>
  <dc:description/>
  <cp:lastModifiedBy>Julian Eisenhardt</cp:lastModifiedBy>
  <cp:revision>80</cp:revision>
  <cp:lastPrinted>2023-07-26T12:31:00Z</cp:lastPrinted>
  <dcterms:created xsi:type="dcterms:W3CDTF">2025-11-10T14:56:00Z</dcterms:created>
  <dcterms:modified xsi:type="dcterms:W3CDTF">2026-02-24T10:17:00Z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0x010100479C74762910AE4FBA9DF923905F353F</vt:lpwstr>
  </property>
  <property fmtid="{D5CDD505-2E9C-101B-9397-08002B2CF9AE}" pid="3" name="Order">
    <vt:r8>230400</vt:r8>
  </property>
  <property fmtid="{D5CDD505-2E9C-101B-9397-08002B2CF9AE}" pid="4" name="MediaServiceImageTags">
    <vt:lpwstr/>
  </property>
</Properties>
</file>